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7C80E" w14:textId="77777777" w:rsidR="009A779E" w:rsidRPr="00FD7EB1" w:rsidRDefault="001768EA" w:rsidP="009A779E">
      <w:pPr>
        <w:tabs>
          <w:tab w:val="left" w:pos="3402"/>
        </w:tabs>
        <w:ind w:firstLine="1418"/>
        <w:outlineLvl w:val="0"/>
        <w:rPr>
          <w:rFonts w:ascii="Arial" w:hAnsi="Arial" w:cs="Arial"/>
          <w:b/>
        </w:rPr>
      </w:pPr>
      <w:r w:rsidRPr="00FD7EB1">
        <w:rPr>
          <w:rFonts w:ascii="Arial" w:hAnsi="Arial" w:cs="Arial"/>
          <w:b/>
          <w:i/>
          <w:noProof/>
        </w:rPr>
        <w:drawing>
          <wp:anchor distT="0" distB="0" distL="114300" distR="114300" simplePos="0" relativeHeight="251661312" behindDoc="1" locked="0" layoutInCell="1" allowOverlap="1" wp14:anchorId="0B14DDFC" wp14:editId="3A94B81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39190" cy="1103630"/>
            <wp:effectExtent l="0" t="0" r="3810" b="1270"/>
            <wp:wrapSquare wrapText="bothSides"/>
            <wp:docPr id="2" name="obrázek 5" descr="4c_logo_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c_logo_generi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79E" w:rsidRPr="00FD7EB1">
        <w:rPr>
          <w:rFonts w:ascii="Arial" w:hAnsi="Arial" w:cs="Arial"/>
          <w:b/>
          <w:bCs/>
          <w:noProof/>
          <w:color w:val="01396B"/>
        </w:rPr>
        <w:t>Povodí Moravy, s.p.</w:t>
      </w:r>
      <w:r w:rsidR="009A779E" w:rsidRPr="00FD7EB1">
        <w:rPr>
          <w:rFonts w:ascii="Arial" w:hAnsi="Arial" w:cs="Arial"/>
          <w:b/>
        </w:rPr>
        <w:tab/>
      </w:r>
      <w:r w:rsidR="009A779E" w:rsidRPr="00FD7EB1">
        <w:rPr>
          <w:rFonts w:ascii="Arial" w:hAnsi="Arial" w:cs="Arial"/>
          <w:b/>
        </w:rPr>
        <w:tab/>
      </w:r>
      <w:r w:rsidR="009A779E" w:rsidRPr="00FD7EB1">
        <w:rPr>
          <w:rFonts w:ascii="Arial" w:hAnsi="Arial" w:cs="Arial"/>
          <w:b/>
        </w:rPr>
        <w:tab/>
      </w:r>
      <w:r w:rsidR="009A779E" w:rsidRPr="00FD7EB1">
        <w:rPr>
          <w:rFonts w:ascii="Arial" w:hAnsi="Arial" w:cs="Arial"/>
          <w:b/>
          <w:bCs/>
          <w:noProof/>
          <w:color w:val="01396B"/>
        </w:rPr>
        <w:t>www.pmo.cz</w:t>
      </w:r>
      <w:r w:rsidR="009A779E" w:rsidRPr="00FD7EB1">
        <w:rPr>
          <w:rFonts w:ascii="Arial" w:hAnsi="Arial" w:cs="Arial"/>
          <w:b/>
        </w:rPr>
        <w:t xml:space="preserve"> </w:t>
      </w:r>
    </w:p>
    <w:p w14:paraId="06128533" w14:textId="77777777" w:rsidR="009A779E" w:rsidRPr="00FD7EB1" w:rsidRDefault="009A779E" w:rsidP="009A779E">
      <w:pPr>
        <w:tabs>
          <w:tab w:val="left" w:pos="3402"/>
        </w:tabs>
        <w:ind w:firstLine="1418"/>
        <w:rPr>
          <w:rFonts w:ascii="Arial" w:hAnsi="Arial" w:cs="Arial"/>
          <w:b/>
          <w:i/>
        </w:rPr>
      </w:pPr>
      <w:r w:rsidRPr="00FD7EB1">
        <w:rPr>
          <w:rFonts w:ascii="Arial" w:hAnsi="Arial" w:cs="Arial"/>
          <w:b/>
          <w:noProof/>
          <w:color w:val="0076A8"/>
        </w:rPr>
        <w:t xml:space="preserve">Dřevařská 11 </w:t>
      </w:r>
    </w:p>
    <w:p w14:paraId="0F8CAD47" w14:textId="77777777" w:rsidR="009A779E" w:rsidRPr="00FD7EB1" w:rsidRDefault="009A779E" w:rsidP="009A779E">
      <w:pPr>
        <w:tabs>
          <w:tab w:val="left" w:pos="3402"/>
        </w:tabs>
        <w:ind w:firstLine="1418"/>
        <w:rPr>
          <w:rFonts w:ascii="Arial" w:hAnsi="Arial" w:cs="Arial"/>
          <w:b/>
          <w:i/>
        </w:rPr>
      </w:pPr>
      <w:r w:rsidRPr="00FD7EB1">
        <w:rPr>
          <w:rFonts w:ascii="Arial" w:hAnsi="Arial" w:cs="Arial"/>
          <w:b/>
          <w:noProof/>
          <w:color w:val="0076A8"/>
        </w:rPr>
        <w:t>602 00 Brno</w:t>
      </w:r>
      <w:r w:rsidRPr="00FD7EB1">
        <w:rPr>
          <w:rFonts w:ascii="Arial" w:hAnsi="Arial" w:cs="Arial"/>
          <w:b/>
          <w:i/>
        </w:rPr>
        <w:t xml:space="preserve"> </w:t>
      </w:r>
    </w:p>
    <w:p w14:paraId="22E035AA" w14:textId="77777777" w:rsidR="009A779E" w:rsidRPr="00FD7EB1" w:rsidRDefault="009A779E" w:rsidP="001768EA">
      <w:pPr>
        <w:tabs>
          <w:tab w:val="left" w:pos="3402"/>
        </w:tabs>
        <w:rPr>
          <w:rFonts w:ascii="Arial" w:hAnsi="Arial" w:cs="Arial"/>
          <w:b/>
          <w:sz w:val="16"/>
          <w:szCs w:val="16"/>
        </w:rPr>
      </w:pPr>
    </w:p>
    <w:p w14:paraId="0E778F6E" w14:textId="77777777" w:rsidR="009A779E" w:rsidRPr="00FD7EB1" w:rsidRDefault="009A779E" w:rsidP="009A779E">
      <w:pPr>
        <w:tabs>
          <w:tab w:val="left" w:pos="3402"/>
        </w:tabs>
        <w:ind w:firstLine="1418"/>
        <w:rPr>
          <w:rFonts w:ascii="Arial" w:hAnsi="Arial" w:cs="Arial"/>
          <w:b/>
          <w:bCs/>
          <w:noProof/>
          <w:color w:val="01396B"/>
        </w:rPr>
      </w:pPr>
      <w:r w:rsidRPr="00FD7EB1">
        <w:rPr>
          <w:rFonts w:ascii="Arial" w:hAnsi="Arial" w:cs="Arial"/>
          <w:b/>
          <w:bCs/>
          <w:noProof/>
          <w:color w:val="01396B"/>
        </w:rPr>
        <w:t>Vodohospodářský dispečink</w:t>
      </w:r>
      <w:r w:rsidRPr="00FD7EB1">
        <w:rPr>
          <w:rFonts w:ascii="Arial" w:hAnsi="Arial" w:cs="Arial"/>
          <w:b/>
          <w:bCs/>
          <w:noProof/>
          <w:color w:val="01396B"/>
        </w:rPr>
        <w:tab/>
      </w:r>
      <w:r w:rsidRPr="00FD7EB1">
        <w:rPr>
          <w:rFonts w:ascii="Arial" w:hAnsi="Arial" w:cs="Arial"/>
          <w:b/>
          <w:bCs/>
          <w:noProof/>
          <w:color w:val="01396B"/>
        </w:rPr>
        <w:tab/>
      </w:r>
      <w:hyperlink r:id="rId9" w:history="1">
        <w:r w:rsidRPr="00FD7EB1">
          <w:rPr>
            <w:rFonts w:ascii="Arial" w:hAnsi="Arial" w:cs="Arial"/>
            <w:b/>
            <w:bCs/>
            <w:noProof/>
            <w:color w:val="01396B"/>
          </w:rPr>
          <w:t>dispecink@pmo.cz</w:t>
        </w:r>
      </w:hyperlink>
      <w:r w:rsidRPr="00FD7EB1">
        <w:rPr>
          <w:rFonts w:ascii="Arial" w:hAnsi="Arial" w:cs="Arial"/>
          <w:b/>
          <w:bCs/>
          <w:noProof/>
          <w:color w:val="01396B"/>
        </w:rPr>
        <w:t xml:space="preserve"> </w:t>
      </w:r>
    </w:p>
    <w:p w14:paraId="1BC62C2E" w14:textId="77777777" w:rsidR="009A779E" w:rsidRPr="00FD7EB1" w:rsidRDefault="009A779E" w:rsidP="009A779E">
      <w:pPr>
        <w:tabs>
          <w:tab w:val="left" w:pos="2268"/>
        </w:tabs>
        <w:ind w:firstLine="1418"/>
        <w:jc w:val="both"/>
        <w:rPr>
          <w:rFonts w:ascii="Arial" w:hAnsi="Arial" w:cs="Arial"/>
          <w:noProof/>
          <w:color w:val="0076A8"/>
        </w:rPr>
      </w:pPr>
      <w:r w:rsidRPr="00FD7EB1">
        <w:rPr>
          <w:rFonts w:ascii="Arial" w:hAnsi="Arial" w:cs="Arial"/>
          <w:noProof/>
          <w:color w:val="0076A8"/>
        </w:rPr>
        <w:t>T   541 211 737</w:t>
      </w:r>
    </w:p>
    <w:p w14:paraId="1C99A38D" w14:textId="77777777" w:rsidR="009A779E" w:rsidRPr="00FD7EB1" w:rsidRDefault="009A779E" w:rsidP="009A779E">
      <w:pPr>
        <w:tabs>
          <w:tab w:val="left" w:pos="2268"/>
        </w:tabs>
        <w:ind w:firstLine="1418"/>
        <w:jc w:val="both"/>
        <w:outlineLvl w:val="0"/>
        <w:rPr>
          <w:rFonts w:ascii="Arial" w:hAnsi="Arial" w:cs="Arial"/>
          <w:noProof/>
          <w:color w:val="0076A8"/>
        </w:rPr>
      </w:pPr>
      <w:r w:rsidRPr="00FD7EB1">
        <w:rPr>
          <w:rFonts w:ascii="Arial" w:hAnsi="Arial" w:cs="Arial"/>
          <w:noProof/>
          <w:color w:val="0076A8"/>
        </w:rPr>
        <w:t>M  724 225 221 (vedoucí VHD)</w:t>
      </w:r>
    </w:p>
    <w:p w14:paraId="4D240C99" w14:textId="77777777" w:rsidR="001F379C" w:rsidRPr="00FD7EB1" w:rsidRDefault="001F379C" w:rsidP="0024383A">
      <w:pPr>
        <w:rPr>
          <w:rFonts w:ascii="Arial" w:hAnsi="Arial" w:cs="Arial"/>
          <w:b/>
          <w:szCs w:val="24"/>
        </w:rPr>
      </w:pPr>
    </w:p>
    <w:p w14:paraId="7B042225" w14:textId="77777777" w:rsidR="00AF3097" w:rsidRPr="00FD7EB1" w:rsidRDefault="0064368E" w:rsidP="0024383A">
      <w:pPr>
        <w:rPr>
          <w:rFonts w:ascii="Arial" w:hAnsi="Arial" w:cs="Arial"/>
          <w:b/>
          <w:sz w:val="22"/>
          <w:szCs w:val="24"/>
        </w:rPr>
      </w:pPr>
      <w:r w:rsidRPr="00FD7EB1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66C58F" wp14:editId="5FB5E7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86500" cy="0"/>
                <wp:effectExtent l="0" t="0" r="0" b="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B7E87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Uf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"/>
            </w:pict>
          </mc:Fallback>
        </mc:AlternateContent>
      </w:r>
    </w:p>
    <w:p w14:paraId="689EDA1A" w14:textId="50F4308F" w:rsidR="00244E8B" w:rsidRDefault="00724476" w:rsidP="00DA3640">
      <w:pPr>
        <w:pStyle w:val="Odstavecseseznamem"/>
        <w:spacing w:after="0" w:line="240" w:lineRule="auto"/>
        <w:ind w:left="284"/>
        <w:contextualSpacing w:val="0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Zpráva o suchu na území povodí Moravy a Dyje k 1</w:t>
      </w:r>
      <w:r w:rsidR="00523DDD">
        <w:rPr>
          <w:rFonts w:ascii="Arial" w:eastAsia="Times New Roman" w:hAnsi="Arial" w:cs="Arial"/>
          <w:b/>
          <w:sz w:val="24"/>
          <w:szCs w:val="24"/>
          <w:lang w:eastAsia="cs-CZ"/>
        </w:rPr>
        <w:t>7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.7.2023</w:t>
      </w:r>
    </w:p>
    <w:p w14:paraId="3122109B" w14:textId="77777777" w:rsidR="00724476" w:rsidRDefault="00724476" w:rsidP="00DA3640">
      <w:pPr>
        <w:pStyle w:val="Odstavecseseznamem"/>
        <w:spacing w:after="0" w:line="240" w:lineRule="auto"/>
        <w:ind w:left="284"/>
        <w:contextualSpacing w:val="0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7A0DCA7C" w14:textId="608CCB9D" w:rsidR="00C42B58" w:rsidRDefault="00C42B58" w:rsidP="00724476">
      <w:pPr>
        <w:jc w:val="both"/>
        <w:outlineLvl w:val="0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Tato </w:t>
      </w:r>
      <w:r w:rsidR="007A4650">
        <w:rPr>
          <w:rFonts w:ascii="Arial" w:eastAsiaTheme="minorHAnsi" w:hAnsi="Arial" w:cs="Arial"/>
          <w:b/>
          <w:sz w:val="22"/>
          <w:szCs w:val="22"/>
          <w:lang w:eastAsia="en-US"/>
        </w:rPr>
        <w:t>z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práva je vydávána na základě operativního vyhodnocení stavu vodních toků a vodních nádrží a má za cíl </w:t>
      </w:r>
      <w:r w:rsidR="000D73D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zajištění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komplexní informov</w:t>
      </w:r>
      <w:r w:rsidR="000D73D0">
        <w:rPr>
          <w:rFonts w:ascii="Arial" w:eastAsiaTheme="minorHAnsi" w:hAnsi="Arial" w:cs="Arial"/>
          <w:b/>
          <w:sz w:val="22"/>
          <w:szCs w:val="22"/>
          <w:lang w:eastAsia="en-US"/>
        </w:rPr>
        <w:t>anosti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o této problematice pro relevantní subjekty i širokou veřejnost. </w:t>
      </w:r>
    </w:p>
    <w:p w14:paraId="7E1DEEC8" w14:textId="45099387" w:rsidR="00C42B58" w:rsidRDefault="00C42B58" w:rsidP="00724476">
      <w:pPr>
        <w:jc w:val="both"/>
        <w:outlineLvl w:val="0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1B6D7A9C" w14:textId="77777777" w:rsidR="005B7E9C" w:rsidRDefault="005B7E9C" w:rsidP="00724476">
      <w:pPr>
        <w:jc w:val="both"/>
        <w:outlineLvl w:val="0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5D5E699D" w14:textId="77777777" w:rsidR="00724476" w:rsidRPr="00724476" w:rsidRDefault="00724476" w:rsidP="00724476">
      <w:pPr>
        <w:jc w:val="both"/>
        <w:outlineLvl w:val="0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724476">
        <w:rPr>
          <w:rFonts w:ascii="Arial" w:eastAsiaTheme="minorHAnsi" w:hAnsi="Arial" w:cs="Arial"/>
          <w:b/>
          <w:sz w:val="22"/>
          <w:szCs w:val="22"/>
          <w:lang w:eastAsia="en-US"/>
        </w:rPr>
        <w:t>Srážky</w:t>
      </w:r>
    </w:p>
    <w:p w14:paraId="0A0688BA" w14:textId="3A50E91F" w:rsidR="00724476" w:rsidRDefault="00724476" w:rsidP="0072447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724476">
        <w:rPr>
          <w:rFonts w:ascii="Arial" w:hAnsi="Arial" w:cs="Arial"/>
          <w:sz w:val="22"/>
          <w:szCs w:val="22"/>
        </w:rPr>
        <w:t>Rok 2023 je ke dni 1</w:t>
      </w:r>
      <w:r w:rsidR="00523DDD">
        <w:rPr>
          <w:rFonts w:ascii="Arial" w:hAnsi="Arial" w:cs="Arial"/>
          <w:sz w:val="22"/>
          <w:szCs w:val="22"/>
        </w:rPr>
        <w:t>7</w:t>
      </w:r>
      <w:r w:rsidRPr="00724476">
        <w:rPr>
          <w:rFonts w:ascii="Arial" w:hAnsi="Arial" w:cs="Arial"/>
          <w:sz w:val="22"/>
          <w:szCs w:val="22"/>
        </w:rPr>
        <w:t xml:space="preserve">.7.2023 srážkově podprůměrný. </w:t>
      </w:r>
      <w:r w:rsidR="007A4650">
        <w:rPr>
          <w:rFonts w:ascii="Arial" w:hAnsi="Arial" w:cs="Arial"/>
          <w:sz w:val="22"/>
          <w:szCs w:val="22"/>
        </w:rPr>
        <w:t>P</w:t>
      </w:r>
      <w:r w:rsidRPr="00724476">
        <w:rPr>
          <w:rFonts w:ascii="Arial" w:hAnsi="Arial" w:cs="Arial"/>
          <w:sz w:val="22"/>
          <w:szCs w:val="22"/>
        </w:rPr>
        <w:t>rvní polovin</w:t>
      </w:r>
      <w:r w:rsidR="007A4650">
        <w:rPr>
          <w:rFonts w:ascii="Arial" w:hAnsi="Arial" w:cs="Arial"/>
          <w:sz w:val="22"/>
          <w:szCs w:val="22"/>
        </w:rPr>
        <w:t>a</w:t>
      </w:r>
      <w:r w:rsidRPr="00724476">
        <w:rPr>
          <w:rFonts w:ascii="Arial" w:hAnsi="Arial" w:cs="Arial"/>
          <w:sz w:val="22"/>
          <w:szCs w:val="22"/>
        </w:rPr>
        <w:t xml:space="preserve"> roku</w:t>
      </w:r>
      <w:r w:rsidR="007A4650">
        <w:rPr>
          <w:rFonts w:ascii="Arial" w:hAnsi="Arial" w:cs="Arial"/>
          <w:sz w:val="22"/>
          <w:szCs w:val="22"/>
        </w:rPr>
        <w:t xml:space="preserve"> </w:t>
      </w:r>
      <w:r w:rsidR="005B7E9C">
        <w:rPr>
          <w:rFonts w:ascii="Arial" w:hAnsi="Arial" w:cs="Arial"/>
          <w:sz w:val="22"/>
          <w:szCs w:val="22"/>
        </w:rPr>
        <w:t xml:space="preserve">přitom </w:t>
      </w:r>
      <w:r w:rsidR="007A4650">
        <w:rPr>
          <w:rFonts w:ascii="Arial" w:hAnsi="Arial" w:cs="Arial"/>
          <w:sz w:val="22"/>
          <w:szCs w:val="22"/>
        </w:rPr>
        <w:t>byla srážkově spíše nadprůměrná</w:t>
      </w:r>
      <w:r w:rsidRPr="00724476">
        <w:rPr>
          <w:rFonts w:ascii="Arial" w:hAnsi="Arial" w:cs="Arial"/>
          <w:sz w:val="22"/>
          <w:szCs w:val="22"/>
        </w:rPr>
        <w:t xml:space="preserve">. </w:t>
      </w:r>
      <w:r w:rsidR="008951FD">
        <w:rPr>
          <w:rFonts w:ascii="Arial" w:hAnsi="Arial" w:cs="Arial"/>
          <w:sz w:val="22"/>
          <w:szCs w:val="22"/>
        </w:rPr>
        <w:t>Zejména zimní měsíce</w:t>
      </w:r>
      <w:r w:rsidR="003F116A">
        <w:rPr>
          <w:rFonts w:ascii="Arial" w:hAnsi="Arial" w:cs="Arial"/>
          <w:sz w:val="22"/>
          <w:szCs w:val="22"/>
        </w:rPr>
        <w:t xml:space="preserve">, duben a </w:t>
      </w:r>
      <w:r w:rsidR="008951FD">
        <w:rPr>
          <w:rFonts w:ascii="Arial" w:hAnsi="Arial" w:cs="Arial"/>
          <w:sz w:val="22"/>
          <w:szCs w:val="22"/>
        </w:rPr>
        <w:t>květen byly srážkově</w:t>
      </w:r>
      <w:r w:rsidR="007A4650">
        <w:rPr>
          <w:rFonts w:ascii="Arial" w:hAnsi="Arial" w:cs="Arial"/>
          <w:sz w:val="22"/>
          <w:szCs w:val="22"/>
        </w:rPr>
        <w:t xml:space="preserve"> výrazně</w:t>
      </w:r>
      <w:r w:rsidR="008951FD">
        <w:rPr>
          <w:rFonts w:ascii="Arial" w:hAnsi="Arial" w:cs="Arial"/>
          <w:sz w:val="22"/>
          <w:szCs w:val="22"/>
        </w:rPr>
        <w:t xml:space="preserve"> nadprůměrné. </w:t>
      </w:r>
      <w:r w:rsidRPr="00724476">
        <w:rPr>
          <w:rFonts w:ascii="Arial" w:hAnsi="Arial" w:cs="Arial"/>
          <w:sz w:val="22"/>
          <w:szCs w:val="22"/>
        </w:rPr>
        <w:t>Od 22. týdne</w:t>
      </w:r>
      <w:r w:rsidR="003F116A">
        <w:rPr>
          <w:rFonts w:ascii="Arial" w:hAnsi="Arial" w:cs="Arial"/>
          <w:sz w:val="22"/>
          <w:szCs w:val="22"/>
        </w:rPr>
        <w:t xml:space="preserve"> (červen) </w:t>
      </w:r>
      <w:r w:rsidR="008951FD">
        <w:rPr>
          <w:rFonts w:ascii="Arial" w:hAnsi="Arial" w:cs="Arial"/>
          <w:sz w:val="22"/>
          <w:szCs w:val="22"/>
        </w:rPr>
        <w:t>však</w:t>
      </w:r>
      <w:r w:rsidRPr="00724476">
        <w:rPr>
          <w:rFonts w:ascii="Arial" w:hAnsi="Arial" w:cs="Arial"/>
          <w:sz w:val="22"/>
          <w:szCs w:val="22"/>
        </w:rPr>
        <w:t xml:space="preserve"> dochází k silnému prohlubování srážkového deficitu, který činí již </w:t>
      </w:r>
      <w:r w:rsidR="005B7E9C">
        <w:rPr>
          <w:rFonts w:ascii="Arial" w:hAnsi="Arial" w:cs="Arial"/>
          <w:sz w:val="22"/>
          <w:szCs w:val="22"/>
        </w:rPr>
        <w:t>70</w:t>
      </w:r>
      <w:r w:rsidRPr="00724476">
        <w:rPr>
          <w:rFonts w:ascii="Arial" w:hAnsi="Arial" w:cs="Arial"/>
          <w:sz w:val="22"/>
          <w:szCs w:val="22"/>
        </w:rPr>
        <w:t xml:space="preserve"> mm. Průměrné množství srážek v povodí Moravy a Dyje k </w:t>
      </w:r>
      <w:r w:rsidR="007A4650">
        <w:rPr>
          <w:rFonts w:ascii="Arial" w:hAnsi="Arial" w:cs="Arial"/>
          <w:sz w:val="22"/>
          <w:szCs w:val="22"/>
        </w:rPr>
        <w:t>17</w:t>
      </w:r>
      <w:r w:rsidRPr="00724476">
        <w:rPr>
          <w:rFonts w:ascii="Arial" w:hAnsi="Arial" w:cs="Arial"/>
          <w:sz w:val="22"/>
          <w:szCs w:val="22"/>
        </w:rPr>
        <w:t xml:space="preserve">.7.2023 </w:t>
      </w:r>
      <w:r w:rsidR="003F116A">
        <w:rPr>
          <w:rFonts w:ascii="Arial" w:hAnsi="Arial" w:cs="Arial"/>
          <w:sz w:val="22"/>
          <w:szCs w:val="22"/>
        </w:rPr>
        <w:t xml:space="preserve">bylo </w:t>
      </w:r>
      <w:r w:rsidR="007A4650">
        <w:rPr>
          <w:rFonts w:ascii="Arial" w:hAnsi="Arial" w:cs="Arial"/>
          <w:sz w:val="22"/>
          <w:szCs w:val="22"/>
        </w:rPr>
        <w:t>330</w:t>
      </w:r>
      <w:r w:rsidRPr="00724476">
        <w:rPr>
          <w:rFonts w:ascii="Arial" w:hAnsi="Arial" w:cs="Arial"/>
          <w:sz w:val="22"/>
          <w:szCs w:val="22"/>
        </w:rPr>
        <w:t xml:space="preserve"> mm, což je </w:t>
      </w:r>
      <w:r w:rsidR="005B7E9C">
        <w:rPr>
          <w:rFonts w:ascii="Arial" w:hAnsi="Arial" w:cs="Arial"/>
          <w:sz w:val="22"/>
          <w:szCs w:val="22"/>
        </w:rPr>
        <w:t xml:space="preserve">cca </w:t>
      </w:r>
      <w:r w:rsidRPr="00724476">
        <w:rPr>
          <w:rFonts w:ascii="Arial" w:hAnsi="Arial" w:cs="Arial"/>
          <w:sz w:val="22"/>
          <w:szCs w:val="22"/>
        </w:rPr>
        <w:t>8</w:t>
      </w:r>
      <w:r w:rsidR="007A4650">
        <w:rPr>
          <w:rFonts w:ascii="Arial" w:hAnsi="Arial" w:cs="Arial"/>
          <w:sz w:val="22"/>
          <w:szCs w:val="22"/>
        </w:rPr>
        <w:t>0</w:t>
      </w:r>
      <w:r w:rsidRPr="00724476">
        <w:rPr>
          <w:rFonts w:ascii="Arial" w:hAnsi="Arial" w:cs="Arial"/>
          <w:sz w:val="22"/>
          <w:szCs w:val="22"/>
        </w:rPr>
        <w:t xml:space="preserve"> % normálu.</w:t>
      </w:r>
    </w:p>
    <w:p w14:paraId="37B7EF22" w14:textId="77777777" w:rsidR="003F116A" w:rsidRDefault="003F116A" w:rsidP="00724476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265DC199" w14:textId="0BC45D7F" w:rsidR="00724476" w:rsidRPr="00724476" w:rsidRDefault="007A4650" w:rsidP="00724476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07438CC9" wp14:editId="2B7E11DC">
            <wp:extent cx="6300000" cy="2520000"/>
            <wp:effectExtent l="0" t="0" r="5715" b="13970"/>
            <wp:docPr id="8" name="Graf 8">
              <a:extLst xmlns:a="http://schemas.openxmlformats.org/drawingml/2006/main">
                <a:ext uri="{FF2B5EF4-FFF2-40B4-BE49-F238E27FC236}">
                  <a16:creationId xmlns:a16="http://schemas.microsoft.com/office/drawing/2014/main" id="{1AE49D63-B89C-4CE6-B081-EBDDA731D99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5D8C0AD" w14:textId="520580F9" w:rsidR="001A51DA" w:rsidRDefault="001A51DA" w:rsidP="00DA3640">
      <w:pPr>
        <w:pStyle w:val="Odstavecseseznamem"/>
        <w:spacing w:after="0" w:line="240" w:lineRule="auto"/>
        <w:ind w:left="284"/>
        <w:contextualSpacing w:val="0"/>
        <w:jc w:val="center"/>
        <w:outlineLvl w:val="0"/>
        <w:rPr>
          <w:rFonts w:ascii="Arial" w:eastAsia="Times New Roman" w:hAnsi="Arial" w:cs="Arial"/>
          <w:b/>
          <w:sz w:val="24"/>
          <w:lang w:eastAsia="cs-CZ"/>
        </w:rPr>
      </w:pPr>
    </w:p>
    <w:p w14:paraId="3831A32E" w14:textId="77777777" w:rsidR="005B7E9C" w:rsidRPr="008B786A" w:rsidRDefault="005B7E9C" w:rsidP="00DA3640">
      <w:pPr>
        <w:pStyle w:val="Odstavecseseznamem"/>
        <w:spacing w:after="0" w:line="240" w:lineRule="auto"/>
        <w:ind w:left="284"/>
        <w:contextualSpacing w:val="0"/>
        <w:jc w:val="center"/>
        <w:outlineLvl w:val="0"/>
        <w:rPr>
          <w:rFonts w:ascii="Arial" w:eastAsia="Times New Roman" w:hAnsi="Arial" w:cs="Arial"/>
          <w:b/>
          <w:sz w:val="24"/>
          <w:lang w:eastAsia="cs-CZ"/>
        </w:rPr>
      </w:pPr>
    </w:p>
    <w:p w14:paraId="1764B299" w14:textId="77777777" w:rsidR="00724476" w:rsidRPr="008B786A" w:rsidRDefault="00724476" w:rsidP="0072447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</w:rPr>
      </w:pPr>
      <w:r w:rsidRPr="008B786A">
        <w:rPr>
          <w:rFonts w:ascii="Arial" w:hAnsi="Arial" w:cs="Arial"/>
          <w:b/>
          <w:sz w:val="22"/>
        </w:rPr>
        <w:t>Průtoky</w:t>
      </w:r>
    </w:p>
    <w:p w14:paraId="0D2453E7" w14:textId="4D0C2201" w:rsidR="003F116A" w:rsidRDefault="008951FD" w:rsidP="0072447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Spolu s nízkými srážkami a vysokým teplotami přichází i razantní pokles průtoků na tocích. Od 22 týdne pozorujeme pokles téměř ve všech sledovaných profilech</w:t>
      </w:r>
      <w:r w:rsidR="003F116A">
        <w:rPr>
          <w:rFonts w:ascii="Arial" w:hAnsi="Arial" w:cs="Arial"/>
          <w:sz w:val="22"/>
        </w:rPr>
        <w:t xml:space="preserve"> hluboko pod měsíční průměry</w:t>
      </w:r>
      <w:r>
        <w:rPr>
          <w:rFonts w:ascii="Arial" w:hAnsi="Arial" w:cs="Arial"/>
          <w:sz w:val="22"/>
        </w:rPr>
        <w:t>.</w:t>
      </w:r>
      <w:r w:rsidR="003F116A">
        <w:rPr>
          <w:rFonts w:ascii="Arial" w:hAnsi="Arial" w:cs="Arial"/>
          <w:sz w:val="22"/>
        </w:rPr>
        <w:t xml:space="preserve"> </w:t>
      </w:r>
      <w:r w:rsidR="003F116A" w:rsidRPr="003F116A">
        <w:rPr>
          <w:rFonts w:ascii="Arial" w:hAnsi="Arial" w:cs="Arial"/>
          <w:sz w:val="22"/>
        </w:rPr>
        <w:t xml:space="preserve">Na většině vodních toků na území ve správě Povodí Moravy, s. p. se vyskytují výrazně podprůměrné průtoky, vodnosti neovlivněných toků se pohybují v rozmezí od </w:t>
      </w:r>
      <w:r w:rsidR="00DE1401">
        <w:rPr>
          <w:rFonts w:ascii="Arial" w:hAnsi="Arial" w:cs="Arial"/>
          <w:sz w:val="22"/>
        </w:rPr>
        <w:t>5</w:t>
      </w:r>
      <w:r w:rsidR="003F116A" w:rsidRPr="003F116A">
        <w:rPr>
          <w:rFonts w:ascii="Arial" w:hAnsi="Arial" w:cs="Arial"/>
          <w:sz w:val="22"/>
        </w:rPr>
        <w:t>–50 % dlouhodobého měsíčního průměru pro měsíc červenec v povodí Dyje a 2–35 % v povodí Moravy. Většina toků</w:t>
      </w:r>
      <w:r w:rsidR="00DE1401">
        <w:rPr>
          <w:rFonts w:ascii="Arial" w:hAnsi="Arial" w:cs="Arial"/>
          <w:sz w:val="22"/>
        </w:rPr>
        <w:t xml:space="preserve">, především v povodí Moravy, </w:t>
      </w:r>
      <w:r w:rsidR="003F116A" w:rsidRPr="003F116A">
        <w:rPr>
          <w:rFonts w:ascii="Arial" w:hAnsi="Arial" w:cs="Arial"/>
          <w:sz w:val="22"/>
        </w:rPr>
        <w:t>má vodnosti nižší</w:t>
      </w:r>
      <w:r w:rsidR="005B7E9C">
        <w:rPr>
          <w:rFonts w:ascii="Arial" w:hAnsi="Arial" w:cs="Arial"/>
          <w:sz w:val="22"/>
        </w:rPr>
        <w:t>,</w:t>
      </w:r>
      <w:r w:rsidR="003F116A" w:rsidRPr="003F116A">
        <w:rPr>
          <w:rFonts w:ascii="Arial" w:hAnsi="Arial" w:cs="Arial"/>
          <w:sz w:val="22"/>
        </w:rPr>
        <w:t xml:space="preserve"> než 30 % měsíčního průměru.</w:t>
      </w:r>
    </w:p>
    <w:p w14:paraId="41ED3B52" w14:textId="77777777" w:rsidR="005B7E9C" w:rsidRDefault="005B7E9C" w:rsidP="0072447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</w:rPr>
      </w:pPr>
    </w:p>
    <w:p w14:paraId="12635DC1" w14:textId="38C0FB14" w:rsidR="00DA7946" w:rsidRDefault="00DA7946" w:rsidP="0072447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Významně lepší stav je na tocích</w:t>
      </w:r>
      <w:r w:rsidR="007A4650">
        <w:rPr>
          <w:rFonts w:ascii="Arial" w:hAnsi="Arial" w:cs="Arial"/>
          <w:sz w:val="22"/>
        </w:rPr>
        <w:t xml:space="preserve"> v povodí Dyje, kde</w:t>
      </w:r>
      <w:r>
        <w:rPr>
          <w:rFonts w:ascii="Arial" w:hAnsi="Arial" w:cs="Arial"/>
          <w:sz w:val="22"/>
        </w:rPr>
        <w:t xml:space="preserve"> je možné nadlepšovat průtoky z přehradních nádrží. </w:t>
      </w:r>
    </w:p>
    <w:p w14:paraId="091062D3" w14:textId="2FBEC2EC" w:rsidR="003F116A" w:rsidRDefault="00DE1401" w:rsidP="0072447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</w:rPr>
      </w:pPr>
      <w:r>
        <w:rPr>
          <w:noProof/>
        </w:rPr>
        <w:lastRenderedPageBreak/>
        <w:drawing>
          <wp:inline distT="0" distB="0" distL="0" distR="0" wp14:anchorId="6276D576" wp14:editId="71AE1669">
            <wp:extent cx="6300470" cy="2520000"/>
            <wp:effectExtent l="0" t="0" r="5080" b="13970"/>
            <wp:docPr id="9" name="Graf 9">
              <a:extLst xmlns:a="http://schemas.openxmlformats.org/drawingml/2006/main">
                <a:ext uri="{FF2B5EF4-FFF2-40B4-BE49-F238E27FC236}">
                  <a16:creationId xmlns:a16="http://schemas.microsoft.com/office/drawing/2014/main" id="{E001B2CD-C735-4445-8E53-3AF13D77B08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448B1A6" w14:textId="77777777" w:rsidR="00DE1401" w:rsidRDefault="00DE1401" w:rsidP="0072447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</w:rPr>
      </w:pPr>
    </w:p>
    <w:p w14:paraId="67F4EA2E" w14:textId="58C07D2B" w:rsidR="00DE1401" w:rsidRDefault="00DE1401" w:rsidP="0072447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</w:rPr>
      </w:pPr>
      <w:r>
        <w:rPr>
          <w:noProof/>
        </w:rPr>
        <w:drawing>
          <wp:inline distT="0" distB="0" distL="0" distR="0" wp14:anchorId="6B8EC1A5" wp14:editId="1B94113D">
            <wp:extent cx="6300470" cy="2519680"/>
            <wp:effectExtent l="0" t="0" r="5080" b="13970"/>
            <wp:docPr id="11" name="Graf 11">
              <a:extLst xmlns:a="http://schemas.openxmlformats.org/drawingml/2006/main">
                <a:ext uri="{FF2B5EF4-FFF2-40B4-BE49-F238E27FC236}">
                  <a16:creationId xmlns:a16="http://schemas.microsoft.com/office/drawing/2014/main" id="{E001B2CD-C735-4445-8E53-3AF13D77B08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725B90A" w14:textId="77777777" w:rsidR="00137A0D" w:rsidRDefault="00137A0D" w:rsidP="003F116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</w:rPr>
      </w:pPr>
    </w:p>
    <w:p w14:paraId="28CDAB90" w14:textId="40C6011E" w:rsidR="003F116A" w:rsidRDefault="003F116A" w:rsidP="003F116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Spolu s tím přibývá stanic s dosaženým limitem sucha (Q355d). Ve 27. týdnu počet stanic s dosaženým limitem sucha vzrostl skokově na 39, což je </w:t>
      </w:r>
      <w:r w:rsidRPr="003F116A">
        <w:rPr>
          <w:rFonts w:ascii="Arial" w:hAnsi="Arial" w:cs="Arial"/>
          <w:sz w:val="22"/>
        </w:rPr>
        <w:t>cca 30 %</w:t>
      </w:r>
      <w:r>
        <w:rPr>
          <w:rFonts w:ascii="Arial" w:hAnsi="Arial" w:cs="Arial"/>
          <w:sz w:val="22"/>
        </w:rPr>
        <w:t xml:space="preserve"> všech</w:t>
      </w:r>
      <w:r w:rsidRPr="003F116A">
        <w:rPr>
          <w:rFonts w:ascii="Arial" w:hAnsi="Arial" w:cs="Arial"/>
          <w:sz w:val="22"/>
        </w:rPr>
        <w:t xml:space="preserve"> profilů se stanoveným limitem sucha.</w:t>
      </w:r>
    </w:p>
    <w:p w14:paraId="753B8D00" w14:textId="77777777" w:rsidR="00215E68" w:rsidRDefault="00215E68" w:rsidP="003F116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</w:rPr>
      </w:pPr>
    </w:p>
    <w:p w14:paraId="089D231A" w14:textId="17BDCDFA" w:rsidR="00724476" w:rsidRDefault="00430D20" w:rsidP="0072447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</w:rPr>
      </w:pPr>
      <w:r>
        <w:rPr>
          <w:noProof/>
        </w:rPr>
        <w:drawing>
          <wp:inline distT="0" distB="0" distL="0" distR="0" wp14:anchorId="6793B487" wp14:editId="3A91B29D">
            <wp:extent cx="6300470" cy="2585720"/>
            <wp:effectExtent l="0" t="0" r="5080" b="5080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EA5ED5E3-CA06-427B-8A99-863DD808F7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F5857B8" w14:textId="6B4DF827" w:rsidR="008951FD" w:rsidRDefault="008951FD" w:rsidP="0072447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</w:rPr>
      </w:pPr>
    </w:p>
    <w:p w14:paraId="2935ED3A" w14:textId="14DA83B1" w:rsidR="00DE1401" w:rsidRDefault="00DE1401" w:rsidP="0072447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</w:rPr>
      </w:pPr>
    </w:p>
    <w:p w14:paraId="1DFAEAEE" w14:textId="3E1366D5" w:rsidR="00DE1401" w:rsidRDefault="00DE1401" w:rsidP="0072447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</w:rPr>
      </w:pPr>
    </w:p>
    <w:p w14:paraId="095CBFF7" w14:textId="463D1E41" w:rsidR="00DE1401" w:rsidRDefault="00DE1401" w:rsidP="0072447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</w:rPr>
      </w:pPr>
    </w:p>
    <w:p w14:paraId="31BE6DF1" w14:textId="718C9795" w:rsidR="00DE1401" w:rsidRDefault="00DE1401" w:rsidP="0072447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</w:rPr>
      </w:pPr>
    </w:p>
    <w:p w14:paraId="3E2012EF" w14:textId="77777777" w:rsidR="005B7E9C" w:rsidRDefault="005B7E9C" w:rsidP="0072447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</w:rPr>
      </w:pPr>
    </w:p>
    <w:p w14:paraId="1EDB8DCD" w14:textId="634DE391" w:rsidR="003F116A" w:rsidRPr="003F116A" w:rsidRDefault="003F116A" w:rsidP="0072447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</w:rPr>
      </w:pPr>
      <w:r w:rsidRPr="003F116A">
        <w:rPr>
          <w:rFonts w:ascii="Arial" w:hAnsi="Arial" w:cs="Arial"/>
          <w:b/>
          <w:sz w:val="22"/>
        </w:rPr>
        <w:t>Půdní sucho</w:t>
      </w:r>
    </w:p>
    <w:p w14:paraId="67DBC04C" w14:textId="77777777" w:rsidR="008951FD" w:rsidRDefault="008951FD" w:rsidP="0072447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Všechny uvedené vlivy tak mají z následek </w:t>
      </w:r>
      <w:r w:rsidR="003F116A">
        <w:rPr>
          <w:rFonts w:ascii="Arial" w:hAnsi="Arial" w:cs="Arial"/>
          <w:sz w:val="22"/>
        </w:rPr>
        <w:t>vznik sucha. Na většině území ČR registrujeme střední až silné půdní sucho.</w:t>
      </w:r>
    </w:p>
    <w:p w14:paraId="746D00BE" w14:textId="77777777" w:rsidR="003F116A" w:rsidRDefault="003F116A" w:rsidP="0072447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</w:rPr>
      </w:pPr>
      <w:r>
        <w:rPr>
          <w:noProof/>
        </w:rPr>
        <w:drawing>
          <wp:inline distT="0" distB="0" distL="0" distR="0" wp14:anchorId="5797BD84" wp14:editId="734E5162">
            <wp:extent cx="6300470" cy="4410329"/>
            <wp:effectExtent l="0" t="0" r="5080" b="9525"/>
            <wp:docPr id="6" name="Obrázek 6" descr="https://www.chmi.cz/files/portal/docs/meteo/ok/SUCHO/pudni_sucho_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hmi.cz/files/portal/docs/meteo/ok/SUCHO/pudni_sucho_M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410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6158D" w14:textId="4CCF750B" w:rsidR="00DE1401" w:rsidRDefault="00DE1401" w:rsidP="003F116A">
      <w:pPr>
        <w:autoSpaceDE w:val="0"/>
        <w:autoSpaceDN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DCA00C2" w14:textId="7B06ABFA" w:rsidR="00DE1401" w:rsidRPr="00DE1401" w:rsidRDefault="00DE1401" w:rsidP="003F116A">
      <w:pPr>
        <w:autoSpaceDE w:val="0"/>
        <w:autoSpaceDN w:val="0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DE1401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Nádrže</w:t>
      </w:r>
    </w:p>
    <w:p w14:paraId="4A00A05D" w14:textId="1514E415" w:rsidR="00DE1401" w:rsidRDefault="00DE1401" w:rsidP="003F116A">
      <w:pPr>
        <w:autoSpaceDE w:val="0"/>
        <w:autoSpaceDN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637BB39" w14:textId="77777777" w:rsidR="00DE1401" w:rsidRDefault="00DE1401" w:rsidP="00DE1401">
      <w:pPr>
        <w:autoSpaceDE w:val="0"/>
        <w:autoSpaceDN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A41F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Až na výjimky jsou významné vodní nádrže v povodí Moravy a Dyje plné nebo téměř plné. Naplněnosti zásobních prostor nádrží se pohybují od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69</w:t>
      </w:r>
      <w:r w:rsidRPr="009A41F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do 100 %. Nižší naplněnosti zásobních prostorů mají nádrže Letovice (5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9A41F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%) z důvodu probíhající rekonstrukce a nádrž Znojmo (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14</w:t>
      </w:r>
      <w:r w:rsidRPr="009A41F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%) z důvodu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plánované </w:t>
      </w:r>
      <w:r w:rsidRPr="009A41F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opravy. </w:t>
      </w:r>
      <w:r w:rsidRPr="00B74E5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Hladiny na nádržích jsou převážně setrvalé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nebo mírně klesající</w:t>
      </w:r>
      <w:r w:rsidRPr="00B74E5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</w:p>
    <w:p w14:paraId="63164502" w14:textId="77777777" w:rsidR="00DE1401" w:rsidRDefault="00DE1401" w:rsidP="00DE1401">
      <w:pPr>
        <w:autoSpaceDE w:val="0"/>
        <w:autoSpaceDN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68624C9E" w14:textId="77777777" w:rsidR="00DE1401" w:rsidRDefault="00DE1401" w:rsidP="00DE1401">
      <w:pPr>
        <w:autoSpaceDE w:val="0"/>
        <w:autoSpaceDN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D7EB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Nádrže mají dostatečně zaplněné zásobní prostory. Vodárenské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i další povolené </w:t>
      </w:r>
      <w:r w:rsidRPr="00FD7EB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odběry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 významných nádrží jsou v současné době plně zabezpečeny </w:t>
      </w:r>
      <w:r w:rsidRPr="00FD7EB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 minimální průtoky pod vodními díly jsou zabezpečovány v požadovaných množstvích.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</w:p>
    <w:p w14:paraId="1E224302" w14:textId="77777777" w:rsidR="00DE1401" w:rsidRDefault="00DE1401" w:rsidP="00DE1401">
      <w:pPr>
        <w:autoSpaceDE w:val="0"/>
        <w:autoSpaceDN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3717600" w14:textId="77777777" w:rsidR="00DE1401" w:rsidRPr="00FD7EB1" w:rsidRDefault="00DE1401" w:rsidP="00DE1401">
      <w:pPr>
        <w:autoSpaceDE w:val="0"/>
        <w:autoSpaceDN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D7EB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Manipulace na vodních dílech jsou prováděny operativně dle aktuální hydrologické situace a dle schválených manipulačních řádů.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Lze shrnout, že přehradní nádrže ve správě Povodí Moravy, s.p., jsou schopny díky naplněnosti zásobních prostorů plnit své účely i v době déle trvající epizody sucha. </w:t>
      </w:r>
    </w:p>
    <w:p w14:paraId="5D7EBA5E" w14:textId="52C8A269" w:rsidR="00DE1401" w:rsidRDefault="00DE1401" w:rsidP="003F116A">
      <w:pPr>
        <w:autoSpaceDE w:val="0"/>
        <w:autoSpaceDN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60B69C3" w14:textId="2EE552F4" w:rsidR="00DE1401" w:rsidRDefault="00DE1401" w:rsidP="003F116A">
      <w:pPr>
        <w:autoSpaceDE w:val="0"/>
        <w:autoSpaceDN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EAC30E2" w14:textId="1EDC2A91" w:rsidR="00DE1401" w:rsidRDefault="00DE1401" w:rsidP="003F116A">
      <w:pPr>
        <w:autoSpaceDE w:val="0"/>
        <w:autoSpaceDN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F59B5B1" w14:textId="2F9C5045" w:rsidR="00DE1401" w:rsidRDefault="00DE1401" w:rsidP="003F116A">
      <w:pPr>
        <w:autoSpaceDE w:val="0"/>
        <w:autoSpaceDN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1AC04268" w14:textId="5CC0535D" w:rsidR="00DE1401" w:rsidRDefault="00DE1401" w:rsidP="003F116A">
      <w:pPr>
        <w:autoSpaceDE w:val="0"/>
        <w:autoSpaceDN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94B10D8" w14:textId="2FD20430" w:rsidR="00DE1401" w:rsidRDefault="00DE1401" w:rsidP="003F116A">
      <w:pPr>
        <w:autoSpaceDE w:val="0"/>
        <w:autoSpaceDN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6F7777C" w14:textId="7EAFA5E9" w:rsidR="00DE1401" w:rsidRDefault="00DE1401" w:rsidP="003F116A">
      <w:pPr>
        <w:autoSpaceDE w:val="0"/>
        <w:autoSpaceDN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337CE1FE" w14:textId="58F69AF9" w:rsidR="00DE1401" w:rsidRDefault="00DE1401" w:rsidP="003F116A">
      <w:pPr>
        <w:autoSpaceDE w:val="0"/>
        <w:autoSpaceDN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7A42A29" w14:textId="3FF2295B" w:rsidR="00DE1401" w:rsidRDefault="00DE1401" w:rsidP="003F116A">
      <w:pPr>
        <w:autoSpaceDE w:val="0"/>
        <w:autoSpaceDN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8296651" w14:textId="77471E98" w:rsidR="00DE1401" w:rsidRDefault="00DE1401" w:rsidP="003F116A">
      <w:pPr>
        <w:autoSpaceDE w:val="0"/>
        <w:autoSpaceDN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E6DA001" w14:textId="4EA0510E" w:rsidR="00DE1401" w:rsidRDefault="00DE1401" w:rsidP="003F116A">
      <w:pPr>
        <w:autoSpaceDE w:val="0"/>
        <w:autoSpaceDN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7526850" w14:textId="77777777" w:rsidR="00DE1401" w:rsidRDefault="00DE1401" w:rsidP="003F116A">
      <w:pPr>
        <w:autoSpaceDE w:val="0"/>
        <w:autoSpaceDN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6C14859E" w14:textId="77777777" w:rsidR="00DE1401" w:rsidRDefault="00DE1401" w:rsidP="00DE1401">
      <w:pPr>
        <w:rPr>
          <w:rFonts w:ascii="Arial" w:hAnsi="Arial" w:cs="Arial"/>
          <w:b/>
          <w:sz w:val="22"/>
          <w:szCs w:val="22"/>
        </w:rPr>
      </w:pPr>
      <w:r w:rsidRPr="00FD7EB1">
        <w:rPr>
          <w:rFonts w:ascii="Arial" w:hAnsi="Arial" w:cs="Arial"/>
          <w:b/>
          <w:sz w:val="22"/>
          <w:szCs w:val="22"/>
        </w:rPr>
        <w:t xml:space="preserve">Aktuální stav na nádržích </w:t>
      </w:r>
      <w:r>
        <w:rPr>
          <w:rFonts w:ascii="Arial" w:hAnsi="Arial" w:cs="Arial"/>
          <w:b/>
          <w:sz w:val="22"/>
          <w:szCs w:val="22"/>
        </w:rPr>
        <w:t>17</w:t>
      </w:r>
      <w:r w:rsidRPr="00FD7EB1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7</w:t>
      </w:r>
      <w:r w:rsidRPr="00FD7EB1">
        <w:rPr>
          <w:rFonts w:ascii="Arial" w:hAnsi="Arial" w:cs="Arial"/>
          <w:b/>
          <w:sz w:val="22"/>
          <w:szCs w:val="22"/>
        </w:rPr>
        <w:t>. 2023</w:t>
      </w:r>
    </w:p>
    <w:p w14:paraId="6A56FDD9" w14:textId="77777777" w:rsidR="00DE1401" w:rsidRDefault="00DE1401" w:rsidP="00DE1401">
      <w:pPr>
        <w:autoSpaceDE w:val="0"/>
        <w:autoSpaceDN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3472BD">
        <w:rPr>
          <w:rFonts w:eastAsiaTheme="minorHAnsi"/>
          <w:noProof/>
        </w:rPr>
        <w:drawing>
          <wp:inline distT="0" distB="0" distL="0" distR="0" wp14:anchorId="26556CFD" wp14:editId="6F70B418">
            <wp:extent cx="6466450" cy="4628515"/>
            <wp:effectExtent l="0" t="0" r="0" b="63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043" cy="464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58655" w14:textId="135DAB80" w:rsidR="00DA7946" w:rsidRDefault="00DA7946" w:rsidP="00D12238">
      <w:pPr>
        <w:rPr>
          <w:rFonts w:ascii="Arial" w:hAnsi="Arial" w:cs="Arial"/>
          <w:b/>
          <w:sz w:val="22"/>
          <w:szCs w:val="22"/>
        </w:rPr>
      </w:pPr>
    </w:p>
    <w:p w14:paraId="3DF41665" w14:textId="110F82B9" w:rsidR="00D12238" w:rsidRPr="00D12238" w:rsidRDefault="00D12238" w:rsidP="003F116A">
      <w:pPr>
        <w:autoSpaceDE w:val="0"/>
        <w:autoSpaceDN w:val="0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D12238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Rizika spojená se suchem a extrémním suchem</w:t>
      </w:r>
    </w:p>
    <w:p w14:paraId="580C03F8" w14:textId="77777777" w:rsidR="00D12238" w:rsidRDefault="00D12238" w:rsidP="003F116A">
      <w:pPr>
        <w:autoSpaceDE w:val="0"/>
        <w:autoSpaceDN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 prohlubujícím se suchem, extrémními teplotami a s tím spojenými nízkými průtoky v tocích hrozí řada rizik, se kterými je nutno počítat a pokud možno se na ně připravit.</w:t>
      </w:r>
    </w:p>
    <w:p w14:paraId="600134C8" w14:textId="77777777" w:rsidR="00D12238" w:rsidRDefault="00D12238" w:rsidP="003F116A">
      <w:pPr>
        <w:autoSpaceDE w:val="0"/>
        <w:autoSpaceDN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952C7E1" w14:textId="77777777" w:rsidR="00D12238" w:rsidRPr="00D12238" w:rsidRDefault="00D12238" w:rsidP="00D12238">
      <w:pPr>
        <w:pStyle w:val="Odstavecseseznamem"/>
        <w:numPr>
          <w:ilvl w:val="0"/>
          <w:numId w:val="18"/>
        </w:numPr>
        <w:autoSpaceDE w:val="0"/>
        <w:autoSpaceDN w:val="0"/>
        <w:jc w:val="both"/>
        <w:rPr>
          <w:rFonts w:ascii="Arial" w:hAnsi="Arial" w:cs="Arial"/>
          <w:color w:val="000000"/>
        </w:rPr>
      </w:pPr>
      <w:r w:rsidRPr="00D12238">
        <w:rPr>
          <w:rFonts w:ascii="Arial" w:hAnsi="Arial" w:cs="Arial"/>
          <w:color w:val="000000"/>
        </w:rPr>
        <w:t>Nebezpečí nedostatku vody pro obyvatelstvo</w:t>
      </w:r>
      <w:r w:rsidR="00DA7946">
        <w:rPr>
          <w:rFonts w:ascii="Arial" w:hAnsi="Arial" w:cs="Arial"/>
          <w:color w:val="000000"/>
        </w:rPr>
        <w:t xml:space="preserve"> (s výjimkou </w:t>
      </w:r>
      <w:r w:rsidR="00C42B58">
        <w:rPr>
          <w:rFonts w:ascii="Arial" w:hAnsi="Arial" w:cs="Arial"/>
          <w:color w:val="000000"/>
        </w:rPr>
        <w:t>vodárenských soustav napojených na vodárenské nádrže)</w:t>
      </w:r>
      <w:r w:rsidR="0047622E">
        <w:rPr>
          <w:rFonts w:ascii="Arial" w:hAnsi="Arial" w:cs="Arial"/>
          <w:color w:val="000000"/>
        </w:rPr>
        <w:t>.</w:t>
      </w:r>
    </w:p>
    <w:p w14:paraId="67CAD9CE" w14:textId="77777777" w:rsidR="00D12238" w:rsidRPr="00D12238" w:rsidRDefault="00D12238" w:rsidP="00D12238">
      <w:pPr>
        <w:pStyle w:val="Odstavecseseznamem"/>
        <w:numPr>
          <w:ilvl w:val="0"/>
          <w:numId w:val="18"/>
        </w:numPr>
        <w:autoSpaceDE w:val="0"/>
        <w:autoSpaceDN w:val="0"/>
        <w:jc w:val="both"/>
        <w:rPr>
          <w:rFonts w:ascii="Arial" w:hAnsi="Arial" w:cs="Arial"/>
          <w:color w:val="000000"/>
        </w:rPr>
      </w:pPr>
      <w:r w:rsidRPr="00D12238">
        <w:rPr>
          <w:rFonts w:ascii="Arial" w:hAnsi="Arial" w:cs="Arial"/>
          <w:color w:val="000000"/>
        </w:rPr>
        <w:t>Zdravotní rizika pro obyvatelstvo</w:t>
      </w:r>
      <w:r w:rsidR="0047622E">
        <w:rPr>
          <w:rFonts w:ascii="Arial" w:hAnsi="Arial" w:cs="Arial"/>
          <w:color w:val="000000"/>
        </w:rPr>
        <w:t>.</w:t>
      </w:r>
    </w:p>
    <w:p w14:paraId="6C129038" w14:textId="77777777" w:rsidR="00D12238" w:rsidRPr="00D12238" w:rsidRDefault="00D12238" w:rsidP="00D12238">
      <w:pPr>
        <w:pStyle w:val="Odstavecseseznamem"/>
        <w:numPr>
          <w:ilvl w:val="0"/>
          <w:numId w:val="18"/>
        </w:numPr>
        <w:autoSpaceDE w:val="0"/>
        <w:autoSpaceDN w:val="0"/>
        <w:jc w:val="both"/>
        <w:rPr>
          <w:rFonts w:ascii="Arial" w:hAnsi="Arial" w:cs="Arial"/>
          <w:color w:val="000000"/>
        </w:rPr>
      </w:pPr>
      <w:r w:rsidRPr="00D12238">
        <w:rPr>
          <w:rFonts w:ascii="Arial" w:hAnsi="Arial" w:cs="Arial"/>
          <w:color w:val="000000"/>
        </w:rPr>
        <w:t>Nebezpečí požárů</w:t>
      </w:r>
      <w:r w:rsidR="0047622E">
        <w:rPr>
          <w:rFonts w:ascii="Arial" w:hAnsi="Arial" w:cs="Arial"/>
          <w:color w:val="000000"/>
        </w:rPr>
        <w:t>.</w:t>
      </w:r>
    </w:p>
    <w:p w14:paraId="1F33B320" w14:textId="77777777" w:rsidR="00D12238" w:rsidRPr="00D12238" w:rsidRDefault="00D12238" w:rsidP="00D12238">
      <w:pPr>
        <w:pStyle w:val="Odstavecseseznamem"/>
        <w:numPr>
          <w:ilvl w:val="0"/>
          <w:numId w:val="18"/>
        </w:numPr>
        <w:autoSpaceDE w:val="0"/>
        <w:autoSpaceDN w:val="0"/>
        <w:jc w:val="both"/>
        <w:rPr>
          <w:rFonts w:ascii="Arial" w:hAnsi="Arial" w:cs="Arial"/>
          <w:color w:val="000000"/>
        </w:rPr>
      </w:pPr>
      <w:r w:rsidRPr="00D12238">
        <w:rPr>
          <w:rFonts w:ascii="Arial" w:hAnsi="Arial" w:cs="Arial"/>
          <w:color w:val="000000"/>
        </w:rPr>
        <w:t>Zvýšená potřeba vody pro zemědělství</w:t>
      </w:r>
      <w:r w:rsidR="0047622E">
        <w:rPr>
          <w:rFonts w:ascii="Arial" w:hAnsi="Arial" w:cs="Arial"/>
          <w:color w:val="000000"/>
        </w:rPr>
        <w:t>.</w:t>
      </w:r>
    </w:p>
    <w:p w14:paraId="1D6B92FE" w14:textId="77777777" w:rsidR="00D12238" w:rsidRDefault="00D12238" w:rsidP="00D12238">
      <w:pPr>
        <w:pStyle w:val="Odstavecseseznamem"/>
        <w:numPr>
          <w:ilvl w:val="0"/>
          <w:numId w:val="18"/>
        </w:numPr>
        <w:autoSpaceDE w:val="0"/>
        <w:autoSpaceDN w:val="0"/>
        <w:jc w:val="both"/>
        <w:rPr>
          <w:rFonts w:ascii="Arial" w:hAnsi="Arial" w:cs="Arial"/>
          <w:color w:val="000000"/>
        </w:rPr>
      </w:pPr>
      <w:r w:rsidRPr="00D12238">
        <w:rPr>
          <w:rFonts w:ascii="Arial" w:hAnsi="Arial" w:cs="Arial"/>
          <w:color w:val="000000"/>
        </w:rPr>
        <w:t>Zhoršení kvality vody v nádržích i tocích</w:t>
      </w:r>
      <w:r w:rsidR="00C42B58">
        <w:rPr>
          <w:rFonts w:ascii="Arial" w:hAnsi="Arial" w:cs="Arial"/>
          <w:color w:val="000000"/>
        </w:rPr>
        <w:t xml:space="preserve"> v souvislosti s poklesem průtoků</w:t>
      </w:r>
      <w:r w:rsidR="0047622E">
        <w:rPr>
          <w:rFonts w:ascii="Arial" w:hAnsi="Arial" w:cs="Arial"/>
          <w:color w:val="000000"/>
        </w:rPr>
        <w:t>.</w:t>
      </w:r>
    </w:p>
    <w:p w14:paraId="42F2CEE0" w14:textId="77777777" w:rsidR="00C42B58" w:rsidRPr="00D12238" w:rsidRDefault="00C42B58" w:rsidP="00D12238">
      <w:pPr>
        <w:pStyle w:val="Odstavecseseznamem"/>
        <w:numPr>
          <w:ilvl w:val="0"/>
          <w:numId w:val="18"/>
        </w:numPr>
        <w:autoSpaceDE w:val="0"/>
        <w:autoSpaceDN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Zhoršená možnost ředění odpadních vod vypouštěných do toků vlivem nízkých průtoků. </w:t>
      </w:r>
    </w:p>
    <w:p w14:paraId="77F72E7B" w14:textId="570192AB" w:rsidR="00D12238" w:rsidRPr="00D12238" w:rsidRDefault="00D12238" w:rsidP="00D12238">
      <w:pPr>
        <w:pStyle w:val="Odstavecseseznamem"/>
        <w:numPr>
          <w:ilvl w:val="0"/>
          <w:numId w:val="18"/>
        </w:numPr>
        <w:autoSpaceDE w:val="0"/>
        <w:autoSpaceDN w:val="0"/>
        <w:jc w:val="both"/>
        <w:rPr>
          <w:rFonts w:ascii="Arial" w:hAnsi="Arial" w:cs="Arial"/>
          <w:color w:val="000000"/>
        </w:rPr>
      </w:pPr>
      <w:r w:rsidRPr="00D12238">
        <w:rPr>
          <w:rFonts w:ascii="Arial" w:hAnsi="Arial" w:cs="Arial"/>
          <w:color w:val="000000"/>
        </w:rPr>
        <w:t>Kyslíkov</w:t>
      </w:r>
      <w:r w:rsidR="00C42B58">
        <w:rPr>
          <w:rFonts w:ascii="Arial" w:hAnsi="Arial" w:cs="Arial"/>
          <w:color w:val="000000"/>
        </w:rPr>
        <w:t>é</w:t>
      </w:r>
      <w:r w:rsidRPr="00D12238">
        <w:rPr>
          <w:rFonts w:ascii="Arial" w:hAnsi="Arial" w:cs="Arial"/>
          <w:color w:val="000000"/>
        </w:rPr>
        <w:t xml:space="preserve"> deficit</w:t>
      </w:r>
      <w:r w:rsidR="00C42B58">
        <w:rPr>
          <w:rFonts w:ascii="Arial" w:hAnsi="Arial" w:cs="Arial"/>
          <w:color w:val="000000"/>
        </w:rPr>
        <w:t xml:space="preserve">y způsobené kombinací nízkých průtoků a vysokých teplot vody a vzduchu. </w:t>
      </w:r>
    </w:p>
    <w:p w14:paraId="60BF0CFB" w14:textId="77777777" w:rsidR="00D12238" w:rsidRPr="00D12238" w:rsidRDefault="00D12238" w:rsidP="00D12238">
      <w:pPr>
        <w:pStyle w:val="Odstavecseseznamem"/>
        <w:numPr>
          <w:ilvl w:val="0"/>
          <w:numId w:val="18"/>
        </w:numPr>
        <w:autoSpaceDE w:val="0"/>
        <w:autoSpaceDN w:val="0"/>
        <w:jc w:val="both"/>
        <w:rPr>
          <w:rFonts w:ascii="Arial" w:hAnsi="Arial" w:cs="Arial"/>
          <w:color w:val="000000"/>
        </w:rPr>
      </w:pPr>
      <w:r w:rsidRPr="00D12238">
        <w:rPr>
          <w:rFonts w:ascii="Arial" w:hAnsi="Arial" w:cs="Arial"/>
          <w:color w:val="000000"/>
        </w:rPr>
        <w:t xml:space="preserve">Nárůst </w:t>
      </w:r>
      <w:r w:rsidR="00C42B58">
        <w:rPr>
          <w:rFonts w:ascii="Arial" w:hAnsi="Arial" w:cs="Arial"/>
          <w:color w:val="000000"/>
        </w:rPr>
        <w:t xml:space="preserve">výskytu </w:t>
      </w:r>
      <w:r w:rsidRPr="00D12238">
        <w:rPr>
          <w:rFonts w:ascii="Arial" w:hAnsi="Arial" w:cs="Arial"/>
          <w:color w:val="000000"/>
        </w:rPr>
        <w:t>sinic</w:t>
      </w:r>
      <w:r w:rsidR="0047622E">
        <w:rPr>
          <w:rFonts w:ascii="Arial" w:hAnsi="Arial" w:cs="Arial"/>
          <w:color w:val="000000"/>
        </w:rPr>
        <w:t>.</w:t>
      </w:r>
    </w:p>
    <w:p w14:paraId="1C61F365" w14:textId="77777777" w:rsidR="00D12238" w:rsidRDefault="00D12238" w:rsidP="00D12238">
      <w:pPr>
        <w:pStyle w:val="Odstavecseseznamem"/>
        <w:numPr>
          <w:ilvl w:val="0"/>
          <w:numId w:val="18"/>
        </w:numPr>
        <w:autoSpaceDE w:val="0"/>
        <w:autoSpaceDN w:val="0"/>
        <w:jc w:val="both"/>
        <w:rPr>
          <w:rFonts w:ascii="Arial" w:hAnsi="Arial" w:cs="Arial"/>
          <w:color w:val="000000"/>
        </w:rPr>
      </w:pPr>
      <w:r w:rsidRPr="00D12238">
        <w:rPr>
          <w:rFonts w:ascii="Arial" w:hAnsi="Arial" w:cs="Arial"/>
          <w:color w:val="000000"/>
        </w:rPr>
        <w:t>Úhyn ryb a dalších živočichů</w:t>
      </w:r>
      <w:r w:rsidR="00C42B58">
        <w:rPr>
          <w:rFonts w:ascii="Arial" w:hAnsi="Arial" w:cs="Arial"/>
          <w:color w:val="000000"/>
        </w:rPr>
        <w:t xml:space="preserve"> v souvislosti s výše popsanými faktory</w:t>
      </w:r>
      <w:r w:rsidR="0047622E">
        <w:rPr>
          <w:rFonts w:ascii="Arial" w:hAnsi="Arial" w:cs="Arial"/>
          <w:color w:val="000000"/>
        </w:rPr>
        <w:t>.</w:t>
      </w:r>
    </w:p>
    <w:p w14:paraId="74C326FB" w14:textId="77777777" w:rsidR="00D12238" w:rsidRPr="0047622E" w:rsidRDefault="0047622E" w:rsidP="003F116A">
      <w:pPr>
        <w:autoSpaceDE w:val="0"/>
        <w:autoSpaceDN w:val="0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47622E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Doporučení</w:t>
      </w:r>
    </w:p>
    <w:p w14:paraId="7DBB5B59" w14:textId="77777777" w:rsidR="0047622E" w:rsidRDefault="0047622E" w:rsidP="0047622E">
      <w:pPr>
        <w:autoSpaceDE w:val="0"/>
        <w:autoSpaceDN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7622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Vzhledem ke stávajícímu suchému období a nepříznivé situaci Povodí Moravy, s.p., doporuč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ilo </w:t>
      </w:r>
      <w:r w:rsidRPr="0047622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vodoprávním úřadům na příslušných vodních tocích provádět častější kontrolu dodržování minimálních zůstatkových průtoků, manipulačních řádů a odběrů povrchových vod.</w:t>
      </w:r>
    </w:p>
    <w:p w14:paraId="17AC6264" w14:textId="77777777" w:rsidR="0047622E" w:rsidRPr="0047622E" w:rsidRDefault="0047622E" w:rsidP="0047622E">
      <w:pPr>
        <w:autoSpaceDE w:val="0"/>
        <w:autoSpaceDN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B474FF3" w14:textId="77777777" w:rsidR="00D12238" w:rsidRDefault="0047622E" w:rsidP="0047622E">
      <w:pPr>
        <w:autoSpaceDE w:val="0"/>
        <w:autoSpaceDN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7622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Jednotlivým obcím a ORP pak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bylo </w:t>
      </w:r>
      <w:r w:rsidRPr="0047622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doporuč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eno</w:t>
      </w:r>
      <w:r w:rsidRPr="0047622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posoudit situaci sucha na jejich území a v případě potřeby provést omezení či zakázání obecného nakládání s vodami.</w:t>
      </w:r>
    </w:p>
    <w:p w14:paraId="09D2EAE8" w14:textId="2F78CA49" w:rsidR="0047622E" w:rsidRDefault="0047622E" w:rsidP="0047622E">
      <w:pPr>
        <w:autoSpaceDE w:val="0"/>
        <w:autoSpaceDN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7F52ADC" w14:textId="237A19AF" w:rsidR="00DE1401" w:rsidRDefault="00DE1401" w:rsidP="0047622E">
      <w:pPr>
        <w:autoSpaceDE w:val="0"/>
        <w:autoSpaceDN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1E38074C" w14:textId="77777777" w:rsidR="00DE1401" w:rsidRDefault="00DE1401" w:rsidP="0047622E">
      <w:pPr>
        <w:autoSpaceDE w:val="0"/>
        <w:autoSpaceDN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47E6E49" w14:textId="77777777" w:rsidR="0047622E" w:rsidRPr="00D12238" w:rsidRDefault="0047622E" w:rsidP="0047622E">
      <w:pPr>
        <w:autoSpaceDE w:val="0"/>
        <w:autoSpaceDN w:val="0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D12238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Opatření</w:t>
      </w:r>
    </w:p>
    <w:p w14:paraId="1159BECA" w14:textId="77777777" w:rsidR="0047622E" w:rsidRDefault="0047622E" w:rsidP="0047622E">
      <w:pPr>
        <w:autoSpaceDE w:val="0"/>
        <w:autoSpaceDN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Vzhledem ke zkušenostem s dlouhotrvajícím suchem především z období 2014–2018 byla již v průběhu tohoto roku přijata řada opatření zmírňující dopady sucha. </w:t>
      </w:r>
    </w:p>
    <w:p w14:paraId="3AF8FDCF" w14:textId="77777777" w:rsidR="0047622E" w:rsidRPr="00137A0D" w:rsidRDefault="0047622E" w:rsidP="0047622E">
      <w:pPr>
        <w:autoSpaceDE w:val="0"/>
        <w:autoSpaceDN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5BA3CB0" w14:textId="77777777" w:rsidR="00137A0D" w:rsidRPr="0063526F" w:rsidRDefault="00137A0D" w:rsidP="00137A0D">
      <w:pPr>
        <w:pStyle w:val="Odstavecseseznamem"/>
        <w:numPr>
          <w:ilvl w:val="0"/>
          <w:numId w:val="19"/>
        </w:numPr>
        <w:autoSpaceDE w:val="0"/>
        <w:autoSpaceDN w:val="0"/>
        <w:jc w:val="both"/>
        <w:rPr>
          <w:rFonts w:ascii="Arial" w:hAnsi="Arial" w:cs="Arial"/>
          <w:color w:val="FF0000"/>
        </w:rPr>
      </w:pPr>
      <w:r w:rsidRPr="00137A0D">
        <w:rPr>
          <w:rFonts w:ascii="Arial" w:hAnsi="Arial" w:cs="Arial"/>
        </w:rPr>
        <w:t>Zpracování a schválení krajských plánů pro zvládání sucha - tzv. „Suchých plánů krajů“.</w:t>
      </w:r>
    </w:p>
    <w:p w14:paraId="7D2DD167" w14:textId="26D24CC0" w:rsidR="001239A4" w:rsidRPr="00FE0121" w:rsidRDefault="001239A4" w:rsidP="0047622E">
      <w:pPr>
        <w:pStyle w:val="Odstavecseseznamem"/>
        <w:numPr>
          <w:ilvl w:val="0"/>
          <w:numId w:val="19"/>
        </w:numPr>
        <w:autoSpaceDE w:val="0"/>
        <w:autoSpaceDN w:val="0"/>
        <w:jc w:val="both"/>
        <w:rPr>
          <w:rFonts w:ascii="Arial" w:hAnsi="Arial" w:cs="Arial"/>
        </w:rPr>
      </w:pPr>
      <w:r w:rsidRPr="00FE0121">
        <w:rPr>
          <w:rFonts w:ascii="Arial" w:hAnsi="Arial" w:cs="Arial"/>
        </w:rPr>
        <w:t>Zákaz rozdělávání ohňů.</w:t>
      </w:r>
    </w:p>
    <w:p w14:paraId="354DB322" w14:textId="77777777" w:rsidR="0047622E" w:rsidRDefault="0047622E" w:rsidP="0047622E">
      <w:pPr>
        <w:pStyle w:val="Odstavecseseznamem"/>
        <w:numPr>
          <w:ilvl w:val="0"/>
          <w:numId w:val="19"/>
        </w:numPr>
        <w:autoSpaceDE w:val="0"/>
        <w:autoSpaceDN w:val="0"/>
        <w:jc w:val="both"/>
        <w:rPr>
          <w:rFonts w:ascii="Arial" w:hAnsi="Arial" w:cs="Arial"/>
          <w:color w:val="000000"/>
        </w:rPr>
      </w:pPr>
      <w:r w:rsidRPr="0047622E">
        <w:rPr>
          <w:rFonts w:ascii="Arial" w:hAnsi="Arial" w:cs="Arial"/>
          <w:color w:val="000000"/>
        </w:rPr>
        <w:t>Kontrola dodržování minimálních průtoků.</w:t>
      </w:r>
    </w:p>
    <w:p w14:paraId="00DDFD04" w14:textId="77777777" w:rsidR="0047622E" w:rsidRPr="0047622E" w:rsidRDefault="0047622E" w:rsidP="0047622E">
      <w:pPr>
        <w:pStyle w:val="Odstavecseseznamem"/>
        <w:numPr>
          <w:ilvl w:val="0"/>
          <w:numId w:val="19"/>
        </w:numPr>
        <w:autoSpaceDE w:val="0"/>
        <w:autoSpaceDN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Kontrola dodržování manipulačních řádů vodních děl.</w:t>
      </w:r>
    </w:p>
    <w:p w14:paraId="5F4037E0" w14:textId="77777777" w:rsidR="0047622E" w:rsidRDefault="0047622E" w:rsidP="0047622E">
      <w:pPr>
        <w:pStyle w:val="Odstavecseseznamem"/>
        <w:numPr>
          <w:ilvl w:val="0"/>
          <w:numId w:val="19"/>
        </w:numPr>
        <w:autoSpaceDE w:val="0"/>
        <w:autoSpaceDN w:val="0"/>
        <w:jc w:val="both"/>
        <w:rPr>
          <w:rFonts w:ascii="Arial" w:hAnsi="Arial" w:cs="Arial"/>
          <w:color w:val="000000"/>
        </w:rPr>
      </w:pPr>
      <w:r w:rsidRPr="0047622E">
        <w:rPr>
          <w:rFonts w:ascii="Arial" w:hAnsi="Arial" w:cs="Arial"/>
          <w:color w:val="000000"/>
        </w:rPr>
        <w:t>Omezení či zakázání obecného nakládání s vodami.</w:t>
      </w:r>
    </w:p>
    <w:p w14:paraId="3DAC79C6" w14:textId="77777777" w:rsidR="00215E68" w:rsidRDefault="00215E68" w:rsidP="0047622E">
      <w:pPr>
        <w:pStyle w:val="Odstavecseseznamem"/>
        <w:numPr>
          <w:ilvl w:val="0"/>
          <w:numId w:val="19"/>
        </w:numPr>
        <w:autoSpaceDE w:val="0"/>
        <w:autoSpaceDN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Vyhodnocování manipulací na vodních dílech.</w:t>
      </w:r>
    </w:p>
    <w:p w14:paraId="1CC8675D" w14:textId="77777777" w:rsidR="00215E68" w:rsidRDefault="00215E68" w:rsidP="0047622E">
      <w:pPr>
        <w:pStyle w:val="Odstavecseseznamem"/>
        <w:numPr>
          <w:ilvl w:val="0"/>
          <w:numId w:val="19"/>
        </w:numPr>
        <w:autoSpaceDE w:val="0"/>
        <w:autoSpaceDN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Kontrola toků, pochůzky, </w:t>
      </w:r>
      <w:r w:rsidR="00C42B58">
        <w:rPr>
          <w:rFonts w:ascii="Arial" w:hAnsi="Arial" w:cs="Arial"/>
          <w:color w:val="000000"/>
        </w:rPr>
        <w:t>důsledná kontrola naplňování přijatých opatření</w:t>
      </w:r>
      <w:r>
        <w:rPr>
          <w:rFonts w:ascii="Arial" w:hAnsi="Arial" w:cs="Arial"/>
          <w:color w:val="000000"/>
        </w:rPr>
        <w:t>….</w:t>
      </w:r>
    </w:p>
    <w:p w14:paraId="4F322ABC" w14:textId="77777777" w:rsidR="00C42B58" w:rsidRDefault="00C42B58" w:rsidP="0047622E">
      <w:pPr>
        <w:pStyle w:val="Odstavecseseznamem"/>
        <w:numPr>
          <w:ilvl w:val="0"/>
          <w:numId w:val="19"/>
        </w:numPr>
        <w:autoSpaceDE w:val="0"/>
        <w:autoSpaceDN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Vyhodnocování stavu rybí obsádky na rybnících. </w:t>
      </w:r>
    </w:p>
    <w:p w14:paraId="344CA2C6" w14:textId="77777777" w:rsidR="00F301C0" w:rsidRDefault="00523DDD" w:rsidP="00137A0D">
      <w:pPr>
        <w:autoSpaceDE w:val="0"/>
        <w:autoSpaceDN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523DD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V souvislosti s hydrologickou situací byla vydána opatření obecné povahy omezující, či zakazující obecné nakládání s povrchovými vodami na území těchto obcí, měst a ORP</w:t>
      </w:r>
      <w:r w:rsidR="000D40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nebo jejich části</w:t>
      </w:r>
      <w:r w:rsidRPr="00523DD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:</w:t>
      </w:r>
    </w:p>
    <w:p w14:paraId="529E40DE" w14:textId="7B0D611D" w:rsidR="00C42B58" w:rsidRPr="00523DDD" w:rsidRDefault="00523DDD" w:rsidP="00137A0D">
      <w:pPr>
        <w:autoSpaceDE w:val="0"/>
        <w:autoSpaceDN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Olomouc</w:t>
      </w:r>
      <w:r w:rsidR="00F301C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 </w:t>
      </w:r>
      <w:r w:rsidR="000D40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(Hlubočky, Velká Bystřice, Bystrovany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</w:t>
      </w:r>
      <w:r w:rsidRPr="00523DD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Bohuňovice, Bělkovice-Lašťany, Dolany</w:t>
      </w:r>
      <w:r w:rsidR="000D40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)</w:t>
      </w:r>
      <w:r w:rsidRPr="00523DD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Šternberk,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Rožnov nad Bečvou, </w:t>
      </w:r>
      <w:r w:rsidR="000D40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Boskovice (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Štěchov</w:t>
      </w:r>
      <w:r w:rsidR="000D40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Uhřice, Skrchov, Stvolová, S</w:t>
      </w:r>
      <w:r w:rsidR="00F301C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ulíkov), Blansko (Dlouhá Lhota), Valašské Meziříčí.</w:t>
      </w:r>
    </w:p>
    <w:p w14:paraId="36B577BE" w14:textId="77777777" w:rsidR="00523DDD" w:rsidRPr="00523DDD" w:rsidRDefault="00523DDD" w:rsidP="00137A0D">
      <w:pPr>
        <w:autoSpaceDE w:val="0"/>
        <w:autoSpaceDN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1C2B64EF" w14:textId="77777777" w:rsidR="0047622E" w:rsidRDefault="0047622E" w:rsidP="0047622E">
      <w:pPr>
        <w:autoSpaceDE w:val="0"/>
        <w:autoSpaceDN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Některá přijatá opatření, jako je omezení nakládání s vodami vydávají příslušné úřady, jiná opatření jsou na bedrech správců toků, nádrží, na provozovatelích vodárenských soustav ale i na samotném obyvatelstvu, které by mělo k problematice sucha přistupovat více zodpovědně a dodržovat nastavená pravidla.</w:t>
      </w:r>
    </w:p>
    <w:p w14:paraId="47CBE7F6" w14:textId="667CB557" w:rsidR="0047622E" w:rsidRDefault="0047622E" w:rsidP="00921CF3">
      <w:pPr>
        <w:rPr>
          <w:rFonts w:ascii="Arial" w:hAnsi="Arial" w:cs="Arial"/>
          <w:b/>
          <w:sz w:val="22"/>
          <w:szCs w:val="22"/>
        </w:rPr>
      </w:pPr>
    </w:p>
    <w:p w14:paraId="5945B66D" w14:textId="62745C0C" w:rsidR="00DE1401" w:rsidRDefault="00DE1401" w:rsidP="00921CF3">
      <w:pPr>
        <w:rPr>
          <w:rFonts w:ascii="Arial" w:hAnsi="Arial" w:cs="Arial"/>
          <w:b/>
          <w:sz w:val="22"/>
          <w:szCs w:val="22"/>
        </w:rPr>
      </w:pPr>
    </w:p>
    <w:p w14:paraId="3F85A7FA" w14:textId="0589EA21" w:rsidR="00DE1401" w:rsidRDefault="00DE1401" w:rsidP="00921CF3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16E7B255" w14:textId="77777777" w:rsidR="00DE1401" w:rsidRDefault="00DE1401" w:rsidP="00921CF3">
      <w:pPr>
        <w:rPr>
          <w:rFonts w:ascii="Arial" w:hAnsi="Arial" w:cs="Arial"/>
          <w:b/>
          <w:sz w:val="22"/>
          <w:szCs w:val="22"/>
        </w:rPr>
      </w:pPr>
    </w:p>
    <w:p w14:paraId="239829DF" w14:textId="77777777" w:rsidR="00CA38A6" w:rsidRPr="00FD7EB1" w:rsidRDefault="00CA38A6" w:rsidP="001A4F71">
      <w:pPr>
        <w:pStyle w:val="Prosttext"/>
        <w:rPr>
          <w:rFonts w:ascii="Arial" w:hAnsi="Arial" w:cs="Arial"/>
        </w:rPr>
      </w:pPr>
    </w:p>
    <w:p w14:paraId="1F8B1267" w14:textId="60F7A194" w:rsidR="009C4F6E" w:rsidRPr="00FD7EB1" w:rsidRDefault="00E1097F" w:rsidP="00E64291">
      <w:pPr>
        <w:jc w:val="both"/>
        <w:rPr>
          <w:rFonts w:ascii="Arial" w:hAnsi="Arial" w:cs="Arial"/>
          <w:b/>
          <w:sz w:val="22"/>
          <w:szCs w:val="22"/>
        </w:rPr>
      </w:pPr>
      <w:r w:rsidRPr="00FD7EB1">
        <w:rPr>
          <w:rFonts w:ascii="Arial" w:hAnsi="Arial" w:cs="Arial"/>
          <w:b/>
          <w:sz w:val="22"/>
          <w:szCs w:val="22"/>
        </w:rPr>
        <w:t>V</w:t>
      </w:r>
      <w:r w:rsidR="00600B95" w:rsidRPr="00FD7EB1">
        <w:rPr>
          <w:rFonts w:ascii="Arial" w:hAnsi="Arial" w:cs="Arial"/>
          <w:b/>
          <w:sz w:val="22"/>
          <w:szCs w:val="22"/>
        </w:rPr>
        <w:t xml:space="preserve"> Brně dne </w:t>
      </w:r>
      <w:r w:rsidR="009A41F6">
        <w:rPr>
          <w:rFonts w:ascii="Arial" w:hAnsi="Arial" w:cs="Arial"/>
          <w:b/>
          <w:sz w:val="22"/>
          <w:szCs w:val="22"/>
        </w:rPr>
        <w:t>1</w:t>
      </w:r>
      <w:r w:rsidR="00F301C0">
        <w:rPr>
          <w:rFonts w:ascii="Arial" w:hAnsi="Arial" w:cs="Arial"/>
          <w:b/>
          <w:sz w:val="22"/>
          <w:szCs w:val="22"/>
        </w:rPr>
        <w:t>7</w:t>
      </w:r>
      <w:r w:rsidR="0043105E" w:rsidRPr="00FD7EB1">
        <w:rPr>
          <w:rFonts w:ascii="Arial" w:hAnsi="Arial" w:cs="Arial"/>
          <w:b/>
          <w:sz w:val="22"/>
          <w:szCs w:val="22"/>
        </w:rPr>
        <w:t xml:space="preserve">. </w:t>
      </w:r>
      <w:r w:rsidR="009A41F6">
        <w:rPr>
          <w:rFonts w:ascii="Arial" w:hAnsi="Arial" w:cs="Arial"/>
          <w:b/>
          <w:sz w:val="22"/>
          <w:szCs w:val="22"/>
        </w:rPr>
        <w:t>7</w:t>
      </w:r>
      <w:r w:rsidR="0043105E" w:rsidRPr="00FD7EB1">
        <w:rPr>
          <w:rFonts w:ascii="Arial" w:hAnsi="Arial" w:cs="Arial"/>
          <w:b/>
          <w:sz w:val="22"/>
          <w:szCs w:val="22"/>
        </w:rPr>
        <w:t xml:space="preserve">. </w:t>
      </w:r>
      <w:r w:rsidR="00B90552" w:rsidRPr="00FD7EB1">
        <w:rPr>
          <w:rFonts w:ascii="Arial" w:hAnsi="Arial" w:cs="Arial"/>
          <w:b/>
          <w:sz w:val="22"/>
          <w:szCs w:val="22"/>
        </w:rPr>
        <w:t>2023</w:t>
      </w:r>
    </w:p>
    <w:p w14:paraId="354DAA59" w14:textId="77777777" w:rsidR="00092A8B" w:rsidRPr="00FD7EB1" w:rsidRDefault="00092A8B" w:rsidP="00E64291">
      <w:pPr>
        <w:jc w:val="both"/>
        <w:rPr>
          <w:rFonts w:ascii="Arial" w:hAnsi="Arial" w:cs="Arial"/>
          <w:b/>
          <w:sz w:val="22"/>
          <w:szCs w:val="22"/>
        </w:rPr>
      </w:pPr>
    </w:p>
    <w:p w14:paraId="7F8CE342" w14:textId="77777777" w:rsidR="002F6FB7" w:rsidRPr="00FD7EB1" w:rsidRDefault="0010282C" w:rsidP="00E64291">
      <w:pPr>
        <w:jc w:val="both"/>
        <w:rPr>
          <w:rFonts w:ascii="Arial" w:hAnsi="Arial" w:cs="Arial"/>
          <w:b/>
          <w:sz w:val="22"/>
          <w:szCs w:val="22"/>
        </w:rPr>
      </w:pPr>
      <w:r w:rsidRPr="00FD7EB1">
        <w:rPr>
          <w:rFonts w:ascii="Arial" w:hAnsi="Arial" w:cs="Arial"/>
          <w:b/>
          <w:sz w:val="22"/>
          <w:szCs w:val="22"/>
        </w:rPr>
        <w:t xml:space="preserve">Ing. </w:t>
      </w:r>
      <w:r w:rsidR="00D12238">
        <w:rPr>
          <w:rFonts w:ascii="Arial" w:hAnsi="Arial" w:cs="Arial"/>
          <w:b/>
          <w:sz w:val="22"/>
          <w:szCs w:val="22"/>
        </w:rPr>
        <w:t>Tomáš Kříž</w:t>
      </w:r>
    </w:p>
    <w:p w14:paraId="5AF74D64" w14:textId="77777777" w:rsidR="00D00CE4" w:rsidRPr="00FD7EB1" w:rsidRDefault="00D00CE4" w:rsidP="00E64291">
      <w:pPr>
        <w:jc w:val="both"/>
        <w:rPr>
          <w:rFonts w:ascii="Arial" w:hAnsi="Arial" w:cs="Arial"/>
          <w:b/>
          <w:sz w:val="22"/>
          <w:szCs w:val="22"/>
        </w:rPr>
      </w:pPr>
      <w:r w:rsidRPr="00FD7EB1">
        <w:rPr>
          <w:rFonts w:ascii="Arial" w:hAnsi="Arial" w:cs="Arial"/>
          <w:b/>
          <w:sz w:val="22"/>
          <w:szCs w:val="22"/>
        </w:rPr>
        <w:t>V</w:t>
      </w:r>
      <w:r w:rsidR="00A31AD8" w:rsidRPr="00FD7EB1">
        <w:rPr>
          <w:rFonts w:ascii="Arial" w:hAnsi="Arial" w:cs="Arial"/>
          <w:b/>
          <w:sz w:val="22"/>
          <w:szCs w:val="22"/>
        </w:rPr>
        <w:t xml:space="preserve">odohospodářský </w:t>
      </w:r>
      <w:r w:rsidR="00600B95" w:rsidRPr="00FD7EB1">
        <w:rPr>
          <w:rFonts w:ascii="Arial" w:hAnsi="Arial" w:cs="Arial"/>
          <w:b/>
          <w:sz w:val="22"/>
          <w:szCs w:val="22"/>
        </w:rPr>
        <w:t>dispečink</w:t>
      </w:r>
    </w:p>
    <w:p w14:paraId="5C60DD41" w14:textId="77777777" w:rsidR="00131EDC" w:rsidRPr="00FD7EB1" w:rsidRDefault="00600B95" w:rsidP="00E64291">
      <w:pPr>
        <w:jc w:val="both"/>
        <w:rPr>
          <w:rFonts w:ascii="Arial" w:hAnsi="Arial" w:cs="Arial"/>
          <w:b/>
          <w:sz w:val="22"/>
          <w:szCs w:val="22"/>
        </w:rPr>
      </w:pPr>
      <w:r w:rsidRPr="00FD7EB1">
        <w:rPr>
          <w:rFonts w:ascii="Arial" w:hAnsi="Arial" w:cs="Arial"/>
          <w:b/>
          <w:sz w:val="22"/>
          <w:szCs w:val="22"/>
        </w:rPr>
        <w:t>P</w:t>
      </w:r>
      <w:r w:rsidR="00124224" w:rsidRPr="00FD7EB1">
        <w:rPr>
          <w:rFonts w:ascii="Arial" w:hAnsi="Arial" w:cs="Arial"/>
          <w:b/>
          <w:sz w:val="22"/>
          <w:szCs w:val="22"/>
        </w:rPr>
        <w:t xml:space="preserve">ovodí </w:t>
      </w:r>
      <w:r w:rsidRPr="00FD7EB1">
        <w:rPr>
          <w:rFonts w:ascii="Arial" w:hAnsi="Arial" w:cs="Arial"/>
          <w:b/>
          <w:sz w:val="22"/>
          <w:szCs w:val="22"/>
        </w:rPr>
        <w:t>M</w:t>
      </w:r>
      <w:r w:rsidR="00124224" w:rsidRPr="00FD7EB1">
        <w:rPr>
          <w:rFonts w:ascii="Arial" w:hAnsi="Arial" w:cs="Arial"/>
          <w:b/>
          <w:sz w:val="22"/>
          <w:szCs w:val="22"/>
        </w:rPr>
        <w:t>oravy, s.p.</w:t>
      </w:r>
    </w:p>
    <w:sectPr w:rsidR="00131EDC" w:rsidRPr="00FD7EB1" w:rsidSect="006453F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09" w:right="991" w:bottom="567" w:left="993" w:header="708" w:footer="8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A4462" w14:textId="77777777" w:rsidR="0039568C" w:rsidRDefault="0039568C">
      <w:r>
        <w:separator/>
      </w:r>
    </w:p>
  </w:endnote>
  <w:endnote w:type="continuationSeparator" w:id="0">
    <w:p w14:paraId="4527D92B" w14:textId="77777777" w:rsidR="0039568C" w:rsidRDefault="0039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NewRomanPSMT">
    <w:altName w:val="Yu Gothic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C43F3" w14:textId="77777777" w:rsidR="000D128B" w:rsidRDefault="000D12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E8CE4" w14:textId="77777777" w:rsidR="000D128B" w:rsidRDefault="000D128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FAC6A" w14:textId="77777777" w:rsidR="000D128B" w:rsidRDefault="000D12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85F2C" w14:textId="77777777" w:rsidR="0039568C" w:rsidRDefault="0039568C">
      <w:r>
        <w:separator/>
      </w:r>
    </w:p>
  </w:footnote>
  <w:footnote w:type="continuationSeparator" w:id="0">
    <w:p w14:paraId="30D0F627" w14:textId="77777777" w:rsidR="0039568C" w:rsidRDefault="00395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EC851" w14:textId="77777777" w:rsidR="000D128B" w:rsidRDefault="000D128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1C7FF" w14:textId="77777777" w:rsidR="000D128B" w:rsidRDefault="000D128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86E4E" w14:textId="77777777" w:rsidR="000D128B" w:rsidRDefault="000D12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6B01"/>
    <w:multiLevelType w:val="hybridMultilevel"/>
    <w:tmpl w:val="08F887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B5D35"/>
    <w:multiLevelType w:val="hybridMultilevel"/>
    <w:tmpl w:val="E86AB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C05C7"/>
    <w:multiLevelType w:val="hybridMultilevel"/>
    <w:tmpl w:val="6EEAA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40638"/>
    <w:multiLevelType w:val="hybridMultilevel"/>
    <w:tmpl w:val="6EA05206"/>
    <w:lvl w:ilvl="0" w:tplc="130E86CE">
      <w:start w:val="1"/>
      <w:numFmt w:val="decimal"/>
      <w:lvlText w:val="%1)"/>
      <w:lvlJc w:val="left"/>
      <w:pPr>
        <w:ind w:left="163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-1471" w:hanging="360"/>
      </w:pPr>
    </w:lvl>
    <w:lvl w:ilvl="2" w:tplc="0405001B" w:tentative="1">
      <w:start w:val="1"/>
      <w:numFmt w:val="lowerRoman"/>
      <w:lvlText w:val="%3."/>
      <w:lvlJc w:val="right"/>
      <w:pPr>
        <w:ind w:left="-751" w:hanging="180"/>
      </w:pPr>
    </w:lvl>
    <w:lvl w:ilvl="3" w:tplc="0405000F" w:tentative="1">
      <w:start w:val="1"/>
      <w:numFmt w:val="decimal"/>
      <w:lvlText w:val="%4."/>
      <w:lvlJc w:val="left"/>
      <w:pPr>
        <w:ind w:left="-31" w:hanging="360"/>
      </w:pPr>
    </w:lvl>
    <w:lvl w:ilvl="4" w:tplc="04050019" w:tentative="1">
      <w:start w:val="1"/>
      <w:numFmt w:val="lowerLetter"/>
      <w:lvlText w:val="%5."/>
      <w:lvlJc w:val="left"/>
      <w:pPr>
        <w:ind w:left="689" w:hanging="360"/>
      </w:pPr>
    </w:lvl>
    <w:lvl w:ilvl="5" w:tplc="0405001B" w:tentative="1">
      <w:start w:val="1"/>
      <w:numFmt w:val="lowerRoman"/>
      <w:lvlText w:val="%6."/>
      <w:lvlJc w:val="right"/>
      <w:pPr>
        <w:ind w:left="1409" w:hanging="180"/>
      </w:pPr>
    </w:lvl>
    <w:lvl w:ilvl="6" w:tplc="0405000F" w:tentative="1">
      <w:start w:val="1"/>
      <w:numFmt w:val="decimal"/>
      <w:lvlText w:val="%7."/>
      <w:lvlJc w:val="left"/>
      <w:pPr>
        <w:ind w:left="2129" w:hanging="360"/>
      </w:pPr>
    </w:lvl>
    <w:lvl w:ilvl="7" w:tplc="04050019" w:tentative="1">
      <w:start w:val="1"/>
      <w:numFmt w:val="lowerLetter"/>
      <w:lvlText w:val="%8."/>
      <w:lvlJc w:val="left"/>
      <w:pPr>
        <w:ind w:left="2849" w:hanging="360"/>
      </w:pPr>
    </w:lvl>
    <w:lvl w:ilvl="8" w:tplc="0405001B" w:tentative="1">
      <w:start w:val="1"/>
      <w:numFmt w:val="lowerRoman"/>
      <w:lvlText w:val="%9."/>
      <w:lvlJc w:val="right"/>
      <w:pPr>
        <w:ind w:left="3569" w:hanging="180"/>
      </w:pPr>
    </w:lvl>
  </w:abstractNum>
  <w:abstractNum w:abstractNumId="4" w15:restartNumberingAfterBreak="0">
    <w:nsid w:val="17DB6C59"/>
    <w:multiLevelType w:val="multilevel"/>
    <w:tmpl w:val="A410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C314EC"/>
    <w:multiLevelType w:val="multilevel"/>
    <w:tmpl w:val="864A4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45660"/>
    <w:multiLevelType w:val="hybridMultilevel"/>
    <w:tmpl w:val="CF323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36FDD"/>
    <w:multiLevelType w:val="hybridMultilevel"/>
    <w:tmpl w:val="4F0AB88A"/>
    <w:lvl w:ilvl="0" w:tplc="FF4CC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A42DA"/>
    <w:multiLevelType w:val="hybridMultilevel"/>
    <w:tmpl w:val="9AA087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7589F"/>
    <w:multiLevelType w:val="hybridMultilevel"/>
    <w:tmpl w:val="2C787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E5565"/>
    <w:multiLevelType w:val="hybridMultilevel"/>
    <w:tmpl w:val="FC5E2AB0"/>
    <w:lvl w:ilvl="0" w:tplc="59C06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476E6F"/>
    <w:multiLevelType w:val="hybridMultilevel"/>
    <w:tmpl w:val="AEA21B98"/>
    <w:lvl w:ilvl="0" w:tplc="05EEF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84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D22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1E1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E64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E2F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A46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A5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220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55C7F1E"/>
    <w:multiLevelType w:val="multilevel"/>
    <w:tmpl w:val="E61E9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CE0FEF"/>
    <w:multiLevelType w:val="hybridMultilevel"/>
    <w:tmpl w:val="178EF160"/>
    <w:lvl w:ilvl="0" w:tplc="AA5644E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913F7"/>
    <w:multiLevelType w:val="hybridMultilevel"/>
    <w:tmpl w:val="90569D28"/>
    <w:lvl w:ilvl="0" w:tplc="8E060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15220"/>
    <w:multiLevelType w:val="hybridMultilevel"/>
    <w:tmpl w:val="9F1ED4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3B02A1"/>
    <w:multiLevelType w:val="hybridMultilevel"/>
    <w:tmpl w:val="04466F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75AB3"/>
    <w:multiLevelType w:val="hybridMultilevel"/>
    <w:tmpl w:val="22D240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12D43"/>
    <w:multiLevelType w:val="hybridMultilevel"/>
    <w:tmpl w:val="2E5497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1"/>
  </w:num>
  <w:num w:numId="4">
    <w:abstractNumId w:val="16"/>
  </w:num>
  <w:num w:numId="5">
    <w:abstractNumId w:val="1"/>
  </w:num>
  <w:num w:numId="6">
    <w:abstractNumId w:val="17"/>
  </w:num>
  <w:num w:numId="7">
    <w:abstractNumId w:val="10"/>
  </w:num>
  <w:num w:numId="8">
    <w:abstractNumId w:val="0"/>
  </w:num>
  <w:num w:numId="9">
    <w:abstractNumId w:val="9"/>
  </w:num>
  <w:num w:numId="10">
    <w:abstractNumId w:val="13"/>
  </w:num>
  <w:num w:numId="11">
    <w:abstractNumId w:val="8"/>
  </w:num>
  <w:num w:numId="12">
    <w:abstractNumId w:val="4"/>
  </w:num>
  <w:num w:numId="13">
    <w:abstractNumId w:val="12"/>
  </w:num>
  <w:num w:numId="14">
    <w:abstractNumId w:val="3"/>
  </w:num>
  <w:num w:numId="15">
    <w:abstractNumId w:val="5"/>
  </w:num>
  <w:num w:numId="16">
    <w:abstractNumId w:val="2"/>
  </w:num>
  <w:num w:numId="17">
    <w:abstractNumId w:val="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8C6"/>
    <w:rsid w:val="00000B4C"/>
    <w:rsid w:val="00001077"/>
    <w:rsid w:val="00001CAA"/>
    <w:rsid w:val="00001D90"/>
    <w:rsid w:val="00003779"/>
    <w:rsid w:val="00004282"/>
    <w:rsid w:val="00004565"/>
    <w:rsid w:val="00004718"/>
    <w:rsid w:val="00004D25"/>
    <w:rsid w:val="00005AA9"/>
    <w:rsid w:val="000066DF"/>
    <w:rsid w:val="00006A33"/>
    <w:rsid w:val="000072A6"/>
    <w:rsid w:val="0000792E"/>
    <w:rsid w:val="00007E4C"/>
    <w:rsid w:val="0001048C"/>
    <w:rsid w:val="00010635"/>
    <w:rsid w:val="0001169C"/>
    <w:rsid w:val="000118B8"/>
    <w:rsid w:val="00011F82"/>
    <w:rsid w:val="000122D0"/>
    <w:rsid w:val="0001316B"/>
    <w:rsid w:val="00013251"/>
    <w:rsid w:val="00013308"/>
    <w:rsid w:val="00013772"/>
    <w:rsid w:val="00013D47"/>
    <w:rsid w:val="00014271"/>
    <w:rsid w:val="000143A8"/>
    <w:rsid w:val="000148EF"/>
    <w:rsid w:val="00014A08"/>
    <w:rsid w:val="00014ADF"/>
    <w:rsid w:val="00014D2F"/>
    <w:rsid w:val="0001529A"/>
    <w:rsid w:val="0001590B"/>
    <w:rsid w:val="0001600F"/>
    <w:rsid w:val="000166DF"/>
    <w:rsid w:val="00016A65"/>
    <w:rsid w:val="00017074"/>
    <w:rsid w:val="0001775F"/>
    <w:rsid w:val="00017F0A"/>
    <w:rsid w:val="00020439"/>
    <w:rsid w:val="00020B09"/>
    <w:rsid w:val="00021C92"/>
    <w:rsid w:val="00021EB4"/>
    <w:rsid w:val="00024448"/>
    <w:rsid w:val="00024E85"/>
    <w:rsid w:val="00024F10"/>
    <w:rsid w:val="00024FA8"/>
    <w:rsid w:val="000254D6"/>
    <w:rsid w:val="00026577"/>
    <w:rsid w:val="00026923"/>
    <w:rsid w:val="00027254"/>
    <w:rsid w:val="00027B3A"/>
    <w:rsid w:val="00030632"/>
    <w:rsid w:val="00030C5A"/>
    <w:rsid w:val="00030CAF"/>
    <w:rsid w:val="00030E0A"/>
    <w:rsid w:val="00030F66"/>
    <w:rsid w:val="00033640"/>
    <w:rsid w:val="0003364F"/>
    <w:rsid w:val="00033E4F"/>
    <w:rsid w:val="00034AFD"/>
    <w:rsid w:val="00034C5D"/>
    <w:rsid w:val="00034CDE"/>
    <w:rsid w:val="00035353"/>
    <w:rsid w:val="000361E9"/>
    <w:rsid w:val="000367FE"/>
    <w:rsid w:val="0003751B"/>
    <w:rsid w:val="00037D69"/>
    <w:rsid w:val="00040660"/>
    <w:rsid w:val="00040727"/>
    <w:rsid w:val="00040CA0"/>
    <w:rsid w:val="000410E5"/>
    <w:rsid w:val="00041D89"/>
    <w:rsid w:val="00042286"/>
    <w:rsid w:val="00042F6F"/>
    <w:rsid w:val="00043610"/>
    <w:rsid w:val="00043C01"/>
    <w:rsid w:val="0004403F"/>
    <w:rsid w:val="00044464"/>
    <w:rsid w:val="00044796"/>
    <w:rsid w:val="00045B57"/>
    <w:rsid w:val="000473FB"/>
    <w:rsid w:val="0005061F"/>
    <w:rsid w:val="000516C3"/>
    <w:rsid w:val="00051ABD"/>
    <w:rsid w:val="00051B8F"/>
    <w:rsid w:val="00051C97"/>
    <w:rsid w:val="00052BA3"/>
    <w:rsid w:val="00053541"/>
    <w:rsid w:val="00053D39"/>
    <w:rsid w:val="000541CD"/>
    <w:rsid w:val="000542AD"/>
    <w:rsid w:val="0005448F"/>
    <w:rsid w:val="00054879"/>
    <w:rsid w:val="000550BE"/>
    <w:rsid w:val="00055478"/>
    <w:rsid w:val="00056445"/>
    <w:rsid w:val="00056E05"/>
    <w:rsid w:val="0005721D"/>
    <w:rsid w:val="00057871"/>
    <w:rsid w:val="000603E2"/>
    <w:rsid w:val="00060548"/>
    <w:rsid w:val="0006094F"/>
    <w:rsid w:val="000612B3"/>
    <w:rsid w:val="00061727"/>
    <w:rsid w:val="00062376"/>
    <w:rsid w:val="000624EB"/>
    <w:rsid w:val="00062A07"/>
    <w:rsid w:val="00062C66"/>
    <w:rsid w:val="00063145"/>
    <w:rsid w:val="000631E3"/>
    <w:rsid w:val="000635CB"/>
    <w:rsid w:val="00063DBD"/>
    <w:rsid w:val="00063E1C"/>
    <w:rsid w:val="0006415A"/>
    <w:rsid w:val="000645F6"/>
    <w:rsid w:val="00064C19"/>
    <w:rsid w:val="00064E46"/>
    <w:rsid w:val="00065963"/>
    <w:rsid w:val="00065AE5"/>
    <w:rsid w:val="00065CEE"/>
    <w:rsid w:val="0006638B"/>
    <w:rsid w:val="00066532"/>
    <w:rsid w:val="0006654D"/>
    <w:rsid w:val="00066F48"/>
    <w:rsid w:val="00067A01"/>
    <w:rsid w:val="00067E2E"/>
    <w:rsid w:val="00070119"/>
    <w:rsid w:val="00071949"/>
    <w:rsid w:val="00071A50"/>
    <w:rsid w:val="00071F88"/>
    <w:rsid w:val="00072257"/>
    <w:rsid w:val="00072905"/>
    <w:rsid w:val="000747F0"/>
    <w:rsid w:val="00076038"/>
    <w:rsid w:val="000768FF"/>
    <w:rsid w:val="0007712B"/>
    <w:rsid w:val="000771B8"/>
    <w:rsid w:val="00077822"/>
    <w:rsid w:val="00077B8A"/>
    <w:rsid w:val="00077C73"/>
    <w:rsid w:val="0008016F"/>
    <w:rsid w:val="000806C8"/>
    <w:rsid w:val="00081642"/>
    <w:rsid w:val="0008191F"/>
    <w:rsid w:val="00081DA9"/>
    <w:rsid w:val="00081DD1"/>
    <w:rsid w:val="00081F7E"/>
    <w:rsid w:val="0008210C"/>
    <w:rsid w:val="00082A3A"/>
    <w:rsid w:val="00082F91"/>
    <w:rsid w:val="00083E87"/>
    <w:rsid w:val="00083F4C"/>
    <w:rsid w:val="00084621"/>
    <w:rsid w:val="00084C6E"/>
    <w:rsid w:val="00084FA6"/>
    <w:rsid w:val="00086517"/>
    <w:rsid w:val="00086C66"/>
    <w:rsid w:val="00087E5B"/>
    <w:rsid w:val="000913A9"/>
    <w:rsid w:val="00091EB7"/>
    <w:rsid w:val="0009217A"/>
    <w:rsid w:val="000921E4"/>
    <w:rsid w:val="000922F6"/>
    <w:rsid w:val="000928BB"/>
    <w:rsid w:val="00092A8B"/>
    <w:rsid w:val="0009318A"/>
    <w:rsid w:val="00093644"/>
    <w:rsid w:val="0009529D"/>
    <w:rsid w:val="00095430"/>
    <w:rsid w:val="00097513"/>
    <w:rsid w:val="0009792D"/>
    <w:rsid w:val="00097D13"/>
    <w:rsid w:val="000A0553"/>
    <w:rsid w:val="000A0823"/>
    <w:rsid w:val="000A0FBE"/>
    <w:rsid w:val="000A1DD8"/>
    <w:rsid w:val="000A2B2B"/>
    <w:rsid w:val="000A3038"/>
    <w:rsid w:val="000A37C9"/>
    <w:rsid w:val="000A3CFB"/>
    <w:rsid w:val="000A4FB0"/>
    <w:rsid w:val="000A56EA"/>
    <w:rsid w:val="000A5E13"/>
    <w:rsid w:val="000A6455"/>
    <w:rsid w:val="000A6947"/>
    <w:rsid w:val="000B093C"/>
    <w:rsid w:val="000B1080"/>
    <w:rsid w:val="000B12AC"/>
    <w:rsid w:val="000B1A33"/>
    <w:rsid w:val="000B2449"/>
    <w:rsid w:val="000B298B"/>
    <w:rsid w:val="000B2C06"/>
    <w:rsid w:val="000B2F94"/>
    <w:rsid w:val="000B42F9"/>
    <w:rsid w:val="000B5227"/>
    <w:rsid w:val="000B5E63"/>
    <w:rsid w:val="000B60DD"/>
    <w:rsid w:val="000B6E38"/>
    <w:rsid w:val="000B7169"/>
    <w:rsid w:val="000B77BE"/>
    <w:rsid w:val="000C01B9"/>
    <w:rsid w:val="000C0623"/>
    <w:rsid w:val="000C0AC6"/>
    <w:rsid w:val="000C0FBE"/>
    <w:rsid w:val="000C10C8"/>
    <w:rsid w:val="000C2223"/>
    <w:rsid w:val="000C25B8"/>
    <w:rsid w:val="000C27C6"/>
    <w:rsid w:val="000C3E86"/>
    <w:rsid w:val="000C4198"/>
    <w:rsid w:val="000C441F"/>
    <w:rsid w:val="000C479C"/>
    <w:rsid w:val="000C4CC7"/>
    <w:rsid w:val="000C4EEF"/>
    <w:rsid w:val="000C4F99"/>
    <w:rsid w:val="000C5207"/>
    <w:rsid w:val="000C5286"/>
    <w:rsid w:val="000C5446"/>
    <w:rsid w:val="000C5B12"/>
    <w:rsid w:val="000C5F29"/>
    <w:rsid w:val="000C652A"/>
    <w:rsid w:val="000C6557"/>
    <w:rsid w:val="000C68CF"/>
    <w:rsid w:val="000C7A9D"/>
    <w:rsid w:val="000D028F"/>
    <w:rsid w:val="000D0DA0"/>
    <w:rsid w:val="000D128B"/>
    <w:rsid w:val="000D12BE"/>
    <w:rsid w:val="000D192D"/>
    <w:rsid w:val="000D1964"/>
    <w:rsid w:val="000D1C32"/>
    <w:rsid w:val="000D2FAD"/>
    <w:rsid w:val="000D30C9"/>
    <w:rsid w:val="000D315D"/>
    <w:rsid w:val="000D3A04"/>
    <w:rsid w:val="000D3C65"/>
    <w:rsid w:val="000D3FDB"/>
    <w:rsid w:val="000D40E1"/>
    <w:rsid w:val="000D4929"/>
    <w:rsid w:val="000D4C5D"/>
    <w:rsid w:val="000D5748"/>
    <w:rsid w:val="000D604B"/>
    <w:rsid w:val="000D6965"/>
    <w:rsid w:val="000D73D0"/>
    <w:rsid w:val="000D7456"/>
    <w:rsid w:val="000D7AA4"/>
    <w:rsid w:val="000D7B58"/>
    <w:rsid w:val="000E03EE"/>
    <w:rsid w:val="000E0B3F"/>
    <w:rsid w:val="000E15E7"/>
    <w:rsid w:val="000E20DF"/>
    <w:rsid w:val="000E2CA4"/>
    <w:rsid w:val="000E3FFA"/>
    <w:rsid w:val="000E46E4"/>
    <w:rsid w:val="000E4A1E"/>
    <w:rsid w:val="000E4B5B"/>
    <w:rsid w:val="000E593F"/>
    <w:rsid w:val="000E6043"/>
    <w:rsid w:val="000E6277"/>
    <w:rsid w:val="000E771F"/>
    <w:rsid w:val="000E7DFC"/>
    <w:rsid w:val="000F03BA"/>
    <w:rsid w:val="000F2031"/>
    <w:rsid w:val="000F223A"/>
    <w:rsid w:val="000F26B1"/>
    <w:rsid w:val="000F3471"/>
    <w:rsid w:val="000F3B70"/>
    <w:rsid w:val="000F4344"/>
    <w:rsid w:val="000F4A65"/>
    <w:rsid w:val="000F505E"/>
    <w:rsid w:val="000F5196"/>
    <w:rsid w:val="000F5CA4"/>
    <w:rsid w:val="000F7194"/>
    <w:rsid w:val="000F76BD"/>
    <w:rsid w:val="000F7CBA"/>
    <w:rsid w:val="000F7F20"/>
    <w:rsid w:val="00100386"/>
    <w:rsid w:val="001023F6"/>
    <w:rsid w:val="0010245A"/>
    <w:rsid w:val="0010282C"/>
    <w:rsid w:val="00102A98"/>
    <w:rsid w:val="00103173"/>
    <w:rsid w:val="00103E55"/>
    <w:rsid w:val="00104B73"/>
    <w:rsid w:val="001051E2"/>
    <w:rsid w:val="00105243"/>
    <w:rsid w:val="00105D14"/>
    <w:rsid w:val="001062D7"/>
    <w:rsid w:val="00106422"/>
    <w:rsid w:val="00106849"/>
    <w:rsid w:val="00107228"/>
    <w:rsid w:val="001072E2"/>
    <w:rsid w:val="001107A5"/>
    <w:rsid w:val="00110EB5"/>
    <w:rsid w:val="001112BC"/>
    <w:rsid w:val="001125A9"/>
    <w:rsid w:val="001127F0"/>
    <w:rsid w:val="00112A38"/>
    <w:rsid w:val="00112B9C"/>
    <w:rsid w:val="00112F47"/>
    <w:rsid w:val="00113197"/>
    <w:rsid w:val="001136ED"/>
    <w:rsid w:val="00113C2C"/>
    <w:rsid w:val="00113C3D"/>
    <w:rsid w:val="0011455F"/>
    <w:rsid w:val="00114CA5"/>
    <w:rsid w:val="00115C85"/>
    <w:rsid w:val="0011643E"/>
    <w:rsid w:val="00116FA4"/>
    <w:rsid w:val="0011709E"/>
    <w:rsid w:val="00117686"/>
    <w:rsid w:val="00117E2D"/>
    <w:rsid w:val="00120566"/>
    <w:rsid w:val="0012155A"/>
    <w:rsid w:val="00121A02"/>
    <w:rsid w:val="00122719"/>
    <w:rsid w:val="00122BDA"/>
    <w:rsid w:val="001239A4"/>
    <w:rsid w:val="00123F5C"/>
    <w:rsid w:val="00124061"/>
    <w:rsid w:val="00124224"/>
    <w:rsid w:val="0012515B"/>
    <w:rsid w:val="0012568C"/>
    <w:rsid w:val="00125849"/>
    <w:rsid w:val="001259C8"/>
    <w:rsid w:val="00125DA1"/>
    <w:rsid w:val="00125E77"/>
    <w:rsid w:val="00126BE5"/>
    <w:rsid w:val="00126C3D"/>
    <w:rsid w:val="00126E9B"/>
    <w:rsid w:val="0012700D"/>
    <w:rsid w:val="00127366"/>
    <w:rsid w:val="00127778"/>
    <w:rsid w:val="00127A59"/>
    <w:rsid w:val="00127A87"/>
    <w:rsid w:val="00127E01"/>
    <w:rsid w:val="00130398"/>
    <w:rsid w:val="00130AE3"/>
    <w:rsid w:val="00130B47"/>
    <w:rsid w:val="001311FA"/>
    <w:rsid w:val="00131EDC"/>
    <w:rsid w:val="00132750"/>
    <w:rsid w:val="00132B11"/>
    <w:rsid w:val="00132E27"/>
    <w:rsid w:val="00133367"/>
    <w:rsid w:val="00133519"/>
    <w:rsid w:val="001346DA"/>
    <w:rsid w:val="00135658"/>
    <w:rsid w:val="00136D31"/>
    <w:rsid w:val="00137164"/>
    <w:rsid w:val="00137A0D"/>
    <w:rsid w:val="00140341"/>
    <w:rsid w:val="001404F6"/>
    <w:rsid w:val="0014052D"/>
    <w:rsid w:val="0014086E"/>
    <w:rsid w:val="0014138D"/>
    <w:rsid w:val="0014192E"/>
    <w:rsid w:val="00141FA4"/>
    <w:rsid w:val="0014233E"/>
    <w:rsid w:val="00142430"/>
    <w:rsid w:val="001438DD"/>
    <w:rsid w:val="0014404A"/>
    <w:rsid w:val="001443A0"/>
    <w:rsid w:val="0014499E"/>
    <w:rsid w:val="00144EAF"/>
    <w:rsid w:val="0014592A"/>
    <w:rsid w:val="001459DA"/>
    <w:rsid w:val="00146472"/>
    <w:rsid w:val="001470A0"/>
    <w:rsid w:val="001502F6"/>
    <w:rsid w:val="001511BC"/>
    <w:rsid w:val="001511D3"/>
    <w:rsid w:val="0015137E"/>
    <w:rsid w:val="00151907"/>
    <w:rsid w:val="00151B7C"/>
    <w:rsid w:val="00152E89"/>
    <w:rsid w:val="00152F00"/>
    <w:rsid w:val="00152F84"/>
    <w:rsid w:val="001539FC"/>
    <w:rsid w:val="001540A2"/>
    <w:rsid w:val="0015459B"/>
    <w:rsid w:val="00154C1E"/>
    <w:rsid w:val="001550D4"/>
    <w:rsid w:val="001557D9"/>
    <w:rsid w:val="00155AF9"/>
    <w:rsid w:val="001565B7"/>
    <w:rsid w:val="00156754"/>
    <w:rsid w:val="00156C88"/>
    <w:rsid w:val="00156E7F"/>
    <w:rsid w:val="00157E41"/>
    <w:rsid w:val="00157E6C"/>
    <w:rsid w:val="00157ED6"/>
    <w:rsid w:val="001605D1"/>
    <w:rsid w:val="0016120A"/>
    <w:rsid w:val="00161B99"/>
    <w:rsid w:val="001620D3"/>
    <w:rsid w:val="0016269F"/>
    <w:rsid w:val="00163110"/>
    <w:rsid w:val="00163B8E"/>
    <w:rsid w:val="00164CE3"/>
    <w:rsid w:val="0016526C"/>
    <w:rsid w:val="00165A71"/>
    <w:rsid w:val="00167125"/>
    <w:rsid w:val="001673CE"/>
    <w:rsid w:val="0016790C"/>
    <w:rsid w:val="00167B12"/>
    <w:rsid w:val="00170CD5"/>
    <w:rsid w:val="00171123"/>
    <w:rsid w:val="00171309"/>
    <w:rsid w:val="0017196B"/>
    <w:rsid w:val="0017202F"/>
    <w:rsid w:val="00172133"/>
    <w:rsid w:val="00172445"/>
    <w:rsid w:val="00172B4B"/>
    <w:rsid w:val="00173890"/>
    <w:rsid w:val="001743CF"/>
    <w:rsid w:val="0017444E"/>
    <w:rsid w:val="0017448C"/>
    <w:rsid w:val="00174B03"/>
    <w:rsid w:val="00174F13"/>
    <w:rsid w:val="001751C1"/>
    <w:rsid w:val="00175687"/>
    <w:rsid w:val="001768EA"/>
    <w:rsid w:val="00180957"/>
    <w:rsid w:val="00181258"/>
    <w:rsid w:val="001816B3"/>
    <w:rsid w:val="00181A9B"/>
    <w:rsid w:val="00181B60"/>
    <w:rsid w:val="00181FDF"/>
    <w:rsid w:val="0018213D"/>
    <w:rsid w:val="0018236D"/>
    <w:rsid w:val="001825DF"/>
    <w:rsid w:val="00182D1E"/>
    <w:rsid w:val="00182E6A"/>
    <w:rsid w:val="001836A7"/>
    <w:rsid w:val="00183BD9"/>
    <w:rsid w:val="00183C77"/>
    <w:rsid w:val="001841A3"/>
    <w:rsid w:val="0018436E"/>
    <w:rsid w:val="00184AB9"/>
    <w:rsid w:val="00184BE7"/>
    <w:rsid w:val="00184EF9"/>
    <w:rsid w:val="001858B2"/>
    <w:rsid w:val="00185CDD"/>
    <w:rsid w:val="00185D2A"/>
    <w:rsid w:val="00186269"/>
    <w:rsid w:val="00186405"/>
    <w:rsid w:val="00186FF1"/>
    <w:rsid w:val="00187C7A"/>
    <w:rsid w:val="00187D38"/>
    <w:rsid w:val="00190725"/>
    <w:rsid w:val="00190993"/>
    <w:rsid w:val="00191D36"/>
    <w:rsid w:val="00192D27"/>
    <w:rsid w:val="00193782"/>
    <w:rsid w:val="00193CCE"/>
    <w:rsid w:val="0019463F"/>
    <w:rsid w:val="001954D0"/>
    <w:rsid w:val="00195937"/>
    <w:rsid w:val="001960E5"/>
    <w:rsid w:val="00196AA1"/>
    <w:rsid w:val="00196E36"/>
    <w:rsid w:val="0019790C"/>
    <w:rsid w:val="00197C57"/>
    <w:rsid w:val="001A0577"/>
    <w:rsid w:val="001A0AFC"/>
    <w:rsid w:val="001A0F9B"/>
    <w:rsid w:val="001A2168"/>
    <w:rsid w:val="001A22C1"/>
    <w:rsid w:val="001A25D7"/>
    <w:rsid w:val="001A32CB"/>
    <w:rsid w:val="001A3431"/>
    <w:rsid w:val="001A40F2"/>
    <w:rsid w:val="001A421E"/>
    <w:rsid w:val="001A4521"/>
    <w:rsid w:val="001A4F71"/>
    <w:rsid w:val="001A51DA"/>
    <w:rsid w:val="001A5B3B"/>
    <w:rsid w:val="001A66BC"/>
    <w:rsid w:val="001A71A2"/>
    <w:rsid w:val="001A74F8"/>
    <w:rsid w:val="001B03D4"/>
    <w:rsid w:val="001B03DE"/>
    <w:rsid w:val="001B06BA"/>
    <w:rsid w:val="001B0AC0"/>
    <w:rsid w:val="001B0D09"/>
    <w:rsid w:val="001B18ED"/>
    <w:rsid w:val="001B1C3E"/>
    <w:rsid w:val="001B250C"/>
    <w:rsid w:val="001B323E"/>
    <w:rsid w:val="001B4009"/>
    <w:rsid w:val="001B406C"/>
    <w:rsid w:val="001B485A"/>
    <w:rsid w:val="001B4878"/>
    <w:rsid w:val="001B5403"/>
    <w:rsid w:val="001B5AB3"/>
    <w:rsid w:val="001B5B40"/>
    <w:rsid w:val="001B5C03"/>
    <w:rsid w:val="001B65E5"/>
    <w:rsid w:val="001B79AC"/>
    <w:rsid w:val="001C04A7"/>
    <w:rsid w:val="001C1D49"/>
    <w:rsid w:val="001C2902"/>
    <w:rsid w:val="001C2A65"/>
    <w:rsid w:val="001C387F"/>
    <w:rsid w:val="001C4327"/>
    <w:rsid w:val="001C4FDB"/>
    <w:rsid w:val="001C7469"/>
    <w:rsid w:val="001D02AA"/>
    <w:rsid w:val="001D035B"/>
    <w:rsid w:val="001D07CB"/>
    <w:rsid w:val="001D17DA"/>
    <w:rsid w:val="001D1B5F"/>
    <w:rsid w:val="001D1FF3"/>
    <w:rsid w:val="001D20B3"/>
    <w:rsid w:val="001D24CD"/>
    <w:rsid w:val="001D26F2"/>
    <w:rsid w:val="001D27EE"/>
    <w:rsid w:val="001D29A6"/>
    <w:rsid w:val="001D2AD9"/>
    <w:rsid w:val="001D57BA"/>
    <w:rsid w:val="001D5E0B"/>
    <w:rsid w:val="001D5E7E"/>
    <w:rsid w:val="001D6BB1"/>
    <w:rsid w:val="001D6EC9"/>
    <w:rsid w:val="001D77E3"/>
    <w:rsid w:val="001D7933"/>
    <w:rsid w:val="001E048C"/>
    <w:rsid w:val="001E07BD"/>
    <w:rsid w:val="001E3A00"/>
    <w:rsid w:val="001E4E79"/>
    <w:rsid w:val="001E50D2"/>
    <w:rsid w:val="001E5467"/>
    <w:rsid w:val="001E59E2"/>
    <w:rsid w:val="001E5B3C"/>
    <w:rsid w:val="001E641D"/>
    <w:rsid w:val="001E700E"/>
    <w:rsid w:val="001E75D8"/>
    <w:rsid w:val="001F0074"/>
    <w:rsid w:val="001F0930"/>
    <w:rsid w:val="001F1009"/>
    <w:rsid w:val="001F1645"/>
    <w:rsid w:val="001F2358"/>
    <w:rsid w:val="001F25DD"/>
    <w:rsid w:val="001F2F6F"/>
    <w:rsid w:val="001F30B4"/>
    <w:rsid w:val="001F35D1"/>
    <w:rsid w:val="001F379C"/>
    <w:rsid w:val="001F3ABB"/>
    <w:rsid w:val="001F3C44"/>
    <w:rsid w:val="001F4779"/>
    <w:rsid w:val="001F5591"/>
    <w:rsid w:val="001F7266"/>
    <w:rsid w:val="001F758A"/>
    <w:rsid w:val="0020028E"/>
    <w:rsid w:val="002004AB"/>
    <w:rsid w:val="00200F8E"/>
    <w:rsid w:val="00201148"/>
    <w:rsid w:val="0020180B"/>
    <w:rsid w:val="00201DB7"/>
    <w:rsid w:val="00201F4E"/>
    <w:rsid w:val="002022BB"/>
    <w:rsid w:val="002029CD"/>
    <w:rsid w:val="00202C3E"/>
    <w:rsid w:val="002030DC"/>
    <w:rsid w:val="0020337B"/>
    <w:rsid w:val="00203E06"/>
    <w:rsid w:val="00203FFC"/>
    <w:rsid w:val="00204707"/>
    <w:rsid w:val="00204B71"/>
    <w:rsid w:val="00205854"/>
    <w:rsid w:val="00205FB8"/>
    <w:rsid w:val="002063E6"/>
    <w:rsid w:val="00207011"/>
    <w:rsid w:val="00207140"/>
    <w:rsid w:val="00207378"/>
    <w:rsid w:val="00207953"/>
    <w:rsid w:val="0021047A"/>
    <w:rsid w:val="00210B15"/>
    <w:rsid w:val="002112EE"/>
    <w:rsid w:val="002114F1"/>
    <w:rsid w:val="00211B50"/>
    <w:rsid w:val="00212B5E"/>
    <w:rsid w:val="00212E8C"/>
    <w:rsid w:val="00213B55"/>
    <w:rsid w:val="00213E0E"/>
    <w:rsid w:val="00213F93"/>
    <w:rsid w:val="0021418D"/>
    <w:rsid w:val="00215D1A"/>
    <w:rsid w:val="00215E68"/>
    <w:rsid w:val="00215FBD"/>
    <w:rsid w:val="00217595"/>
    <w:rsid w:val="00217886"/>
    <w:rsid w:val="002178CE"/>
    <w:rsid w:val="00221E11"/>
    <w:rsid w:val="00222822"/>
    <w:rsid w:val="002229E3"/>
    <w:rsid w:val="00222A13"/>
    <w:rsid w:val="00223035"/>
    <w:rsid w:val="00223A11"/>
    <w:rsid w:val="0022503C"/>
    <w:rsid w:val="0022590E"/>
    <w:rsid w:val="00226408"/>
    <w:rsid w:val="00226DB3"/>
    <w:rsid w:val="00227302"/>
    <w:rsid w:val="00227429"/>
    <w:rsid w:val="00230226"/>
    <w:rsid w:val="002303CF"/>
    <w:rsid w:val="00230489"/>
    <w:rsid w:val="002305EA"/>
    <w:rsid w:val="00230694"/>
    <w:rsid w:val="00230A81"/>
    <w:rsid w:val="00231086"/>
    <w:rsid w:val="00231260"/>
    <w:rsid w:val="00231507"/>
    <w:rsid w:val="00231583"/>
    <w:rsid w:val="00231CAD"/>
    <w:rsid w:val="0023271B"/>
    <w:rsid w:val="0023297A"/>
    <w:rsid w:val="00232BE7"/>
    <w:rsid w:val="00232F6B"/>
    <w:rsid w:val="00233C23"/>
    <w:rsid w:val="002340C3"/>
    <w:rsid w:val="002347C6"/>
    <w:rsid w:val="00234BBF"/>
    <w:rsid w:val="00235270"/>
    <w:rsid w:val="00235354"/>
    <w:rsid w:val="00235E16"/>
    <w:rsid w:val="00236501"/>
    <w:rsid w:val="00236A19"/>
    <w:rsid w:val="00236C38"/>
    <w:rsid w:val="00240812"/>
    <w:rsid w:val="0024099E"/>
    <w:rsid w:val="0024134E"/>
    <w:rsid w:val="002423DD"/>
    <w:rsid w:val="00243112"/>
    <w:rsid w:val="0024337F"/>
    <w:rsid w:val="0024363A"/>
    <w:rsid w:val="0024383A"/>
    <w:rsid w:val="00244948"/>
    <w:rsid w:val="00244978"/>
    <w:rsid w:val="00244E8B"/>
    <w:rsid w:val="002458ED"/>
    <w:rsid w:val="00245954"/>
    <w:rsid w:val="00246F21"/>
    <w:rsid w:val="00247A78"/>
    <w:rsid w:val="00247E5B"/>
    <w:rsid w:val="00247F00"/>
    <w:rsid w:val="00247FD9"/>
    <w:rsid w:val="00251300"/>
    <w:rsid w:val="00252609"/>
    <w:rsid w:val="00252A37"/>
    <w:rsid w:val="00252B4E"/>
    <w:rsid w:val="00253480"/>
    <w:rsid w:val="00253B86"/>
    <w:rsid w:val="00254004"/>
    <w:rsid w:val="00254317"/>
    <w:rsid w:val="00255087"/>
    <w:rsid w:val="0025520F"/>
    <w:rsid w:val="0025524C"/>
    <w:rsid w:val="00255573"/>
    <w:rsid w:val="002556B9"/>
    <w:rsid w:val="00255B72"/>
    <w:rsid w:val="002560BF"/>
    <w:rsid w:val="002563DB"/>
    <w:rsid w:val="002564C7"/>
    <w:rsid w:val="00256A60"/>
    <w:rsid w:val="00256E0A"/>
    <w:rsid w:val="0025729E"/>
    <w:rsid w:val="0025743D"/>
    <w:rsid w:val="00257AB4"/>
    <w:rsid w:val="00260366"/>
    <w:rsid w:val="00260D0F"/>
    <w:rsid w:val="002614AF"/>
    <w:rsid w:val="002619D2"/>
    <w:rsid w:val="00262058"/>
    <w:rsid w:val="002629FE"/>
    <w:rsid w:val="00262D92"/>
    <w:rsid w:val="00263222"/>
    <w:rsid w:val="00263DB2"/>
    <w:rsid w:val="00264054"/>
    <w:rsid w:val="00264696"/>
    <w:rsid w:val="00264730"/>
    <w:rsid w:val="002651B0"/>
    <w:rsid w:val="00267EEF"/>
    <w:rsid w:val="00271A27"/>
    <w:rsid w:val="00272095"/>
    <w:rsid w:val="00272B6D"/>
    <w:rsid w:val="00273691"/>
    <w:rsid w:val="00273B64"/>
    <w:rsid w:val="00275A1E"/>
    <w:rsid w:val="002761E7"/>
    <w:rsid w:val="00276202"/>
    <w:rsid w:val="00276264"/>
    <w:rsid w:val="0027649D"/>
    <w:rsid w:val="00276E06"/>
    <w:rsid w:val="00280D46"/>
    <w:rsid w:val="0028173B"/>
    <w:rsid w:val="00281C35"/>
    <w:rsid w:val="00281E8F"/>
    <w:rsid w:val="00282556"/>
    <w:rsid w:val="00282F6A"/>
    <w:rsid w:val="00283651"/>
    <w:rsid w:val="00283A25"/>
    <w:rsid w:val="00283AD3"/>
    <w:rsid w:val="00283BDB"/>
    <w:rsid w:val="002845C5"/>
    <w:rsid w:val="00284C8C"/>
    <w:rsid w:val="00284D85"/>
    <w:rsid w:val="00284ECA"/>
    <w:rsid w:val="00285156"/>
    <w:rsid w:val="00285278"/>
    <w:rsid w:val="00285679"/>
    <w:rsid w:val="00285AC0"/>
    <w:rsid w:val="00285FCA"/>
    <w:rsid w:val="00286659"/>
    <w:rsid w:val="00286F99"/>
    <w:rsid w:val="0028710F"/>
    <w:rsid w:val="00290457"/>
    <w:rsid w:val="00290488"/>
    <w:rsid w:val="00290DD7"/>
    <w:rsid w:val="00290F86"/>
    <w:rsid w:val="0029158A"/>
    <w:rsid w:val="0029172D"/>
    <w:rsid w:val="00292163"/>
    <w:rsid w:val="002925BC"/>
    <w:rsid w:val="0029310E"/>
    <w:rsid w:val="0029493F"/>
    <w:rsid w:val="00295788"/>
    <w:rsid w:val="002957FC"/>
    <w:rsid w:val="00295972"/>
    <w:rsid w:val="00296332"/>
    <w:rsid w:val="00296678"/>
    <w:rsid w:val="0029696B"/>
    <w:rsid w:val="00297332"/>
    <w:rsid w:val="00297E78"/>
    <w:rsid w:val="002A046B"/>
    <w:rsid w:val="002A09CA"/>
    <w:rsid w:val="002A0BFD"/>
    <w:rsid w:val="002A0EA7"/>
    <w:rsid w:val="002A2717"/>
    <w:rsid w:val="002A2DDA"/>
    <w:rsid w:val="002A3DFA"/>
    <w:rsid w:val="002A3E6E"/>
    <w:rsid w:val="002A3E89"/>
    <w:rsid w:val="002A4257"/>
    <w:rsid w:val="002A4DF5"/>
    <w:rsid w:val="002A594B"/>
    <w:rsid w:val="002A5F47"/>
    <w:rsid w:val="002A6530"/>
    <w:rsid w:val="002A686E"/>
    <w:rsid w:val="002A6E99"/>
    <w:rsid w:val="002A6EC5"/>
    <w:rsid w:val="002A74D8"/>
    <w:rsid w:val="002A7A53"/>
    <w:rsid w:val="002B009A"/>
    <w:rsid w:val="002B0396"/>
    <w:rsid w:val="002B03B7"/>
    <w:rsid w:val="002B0416"/>
    <w:rsid w:val="002B12A8"/>
    <w:rsid w:val="002B1497"/>
    <w:rsid w:val="002B22A3"/>
    <w:rsid w:val="002B2AD4"/>
    <w:rsid w:val="002B2B8D"/>
    <w:rsid w:val="002B2C65"/>
    <w:rsid w:val="002B4237"/>
    <w:rsid w:val="002B4C37"/>
    <w:rsid w:val="002B5577"/>
    <w:rsid w:val="002B5EF9"/>
    <w:rsid w:val="002B6A01"/>
    <w:rsid w:val="002C001C"/>
    <w:rsid w:val="002C0160"/>
    <w:rsid w:val="002C0B45"/>
    <w:rsid w:val="002C0CAC"/>
    <w:rsid w:val="002C0F2D"/>
    <w:rsid w:val="002C176D"/>
    <w:rsid w:val="002C263D"/>
    <w:rsid w:val="002C2E1D"/>
    <w:rsid w:val="002C31F9"/>
    <w:rsid w:val="002C5328"/>
    <w:rsid w:val="002C5CA5"/>
    <w:rsid w:val="002C60B3"/>
    <w:rsid w:val="002C65F5"/>
    <w:rsid w:val="002C6D3C"/>
    <w:rsid w:val="002D03EE"/>
    <w:rsid w:val="002D0532"/>
    <w:rsid w:val="002D0D70"/>
    <w:rsid w:val="002D1C02"/>
    <w:rsid w:val="002D2615"/>
    <w:rsid w:val="002D32DC"/>
    <w:rsid w:val="002D43AC"/>
    <w:rsid w:val="002D4A19"/>
    <w:rsid w:val="002D4BB7"/>
    <w:rsid w:val="002D4D00"/>
    <w:rsid w:val="002D4D72"/>
    <w:rsid w:val="002D4F7B"/>
    <w:rsid w:val="002D507C"/>
    <w:rsid w:val="002D50A3"/>
    <w:rsid w:val="002D5919"/>
    <w:rsid w:val="002D5F5D"/>
    <w:rsid w:val="002D605E"/>
    <w:rsid w:val="002D67CA"/>
    <w:rsid w:val="002D7B47"/>
    <w:rsid w:val="002D7DFF"/>
    <w:rsid w:val="002E01FB"/>
    <w:rsid w:val="002E0A02"/>
    <w:rsid w:val="002E1243"/>
    <w:rsid w:val="002E135F"/>
    <w:rsid w:val="002E179B"/>
    <w:rsid w:val="002E1BD1"/>
    <w:rsid w:val="002E1E86"/>
    <w:rsid w:val="002E21E4"/>
    <w:rsid w:val="002E285B"/>
    <w:rsid w:val="002E2927"/>
    <w:rsid w:val="002E29B5"/>
    <w:rsid w:val="002E3265"/>
    <w:rsid w:val="002E3E12"/>
    <w:rsid w:val="002E4ADE"/>
    <w:rsid w:val="002E4E54"/>
    <w:rsid w:val="002E6208"/>
    <w:rsid w:val="002E69D1"/>
    <w:rsid w:val="002E6D2B"/>
    <w:rsid w:val="002F1526"/>
    <w:rsid w:val="002F1E04"/>
    <w:rsid w:val="002F265F"/>
    <w:rsid w:val="002F2CDE"/>
    <w:rsid w:val="002F2CFD"/>
    <w:rsid w:val="002F3933"/>
    <w:rsid w:val="002F39B5"/>
    <w:rsid w:val="002F3C61"/>
    <w:rsid w:val="002F3F47"/>
    <w:rsid w:val="002F4DBE"/>
    <w:rsid w:val="002F5329"/>
    <w:rsid w:val="002F5C13"/>
    <w:rsid w:val="002F5E15"/>
    <w:rsid w:val="002F5F01"/>
    <w:rsid w:val="002F6FB7"/>
    <w:rsid w:val="002F7973"/>
    <w:rsid w:val="002F7A2E"/>
    <w:rsid w:val="0030008F"/>
    <w:rsid w:val="003002B1"/>
    <w:rsid w:val="003018F2"/>
    <w:rsid w:val="0030203F"/>
    <w:rsid w:val="0030246F"/>
    <w:rsid w:val="00302543"/>
    <w:rsid w:val="003029E0"/>
    <w:rsid w:val="00302B7D"/>
    <w:rsid w:val="003031C4"/>
    <w:rsid w:val="00306209"/>
    <w:rsid w:val="00306518"/>
    <w:rsid w:val="0030652D"/>
    <w:rsid w:val="00306B44"/>
    <w:rsid w:val="00310379"/>
    <w:rsid w:val="00310CF3"/>
    <w:rsid w:val="00310F6F"/>
    <w:rsid w:val="00311432"/>
    <w:rsid w:val="0031235B"/>
    <w:rsid w:val="0031276E"/>
    <w:rsid w:val="00312BE3"/>
    <w:rsid w:val="00312FF4"/>
    <w:rsid w:val="00313204"/>
    <w:rsid w:val="003135A1"/>
    <w:rsid w:val="00313E14"/>
    <w:rsid w:val="00313FDB"/>
    <w:rsid w:val="00314193"/>
    <w:rsid w:val="003148D8"/>
    <w:rsid w:val="00314E81"/>
    <w:rsid w:val="00314FC3"/>
    <w:rsid w:val="00315167"/>
    <w:rsid w:val="00315BBA"/>
    <w:rsid w:val="00315FFE"/>
    <w:rsid w:val="003163D5"/>
    <w:rsid w:val="00317709"/>
    <w:rsid w:val="00317872"/>
    <w:rsid w:val="00317C2D"/>
    <w:rsid w:val="00317D1E"/>
    <w:rsid w:val="00317DBB"/>
    <w:rsid w:val="00317F24"/>
    <w:rsid w:val="00321024"/>
    <w:rsid w:val="003215D1"/>
    <w:rsid w:val="00321B91"/>
    <w:rsid w:val="00321EB6"/>
    <w:rsid w:val="003224D6"/>
    <w:rsid w:val="00322539"/>
    <w:rsid w:val="0032263F"/>
    <w:rsid w:val="00323570"/>
    <w:rsid w:val="00323902"/>
    <w:rsid w:val="00323F7D"/>
    <w:rsid w:val="00325046"/>
    <w:rsid w:val="00325F4B"/>
    <w:rsid w:val="00325FF4"/>
    <w:rsid w:val="00326077"/>
    <w:rsid w:val="0032630A"/>
    <w:rsid w:val="00326BD4"/>
    <w:rsid w:val="00327295"/>
    <w:rsid w:val="003278CE"/>
    <w:rsid w:val="00327B82"/>
    <w:rsid w:val="00327C8D"/>
    <w:rsid w:val="00327D5E"/>
    <w:rsid w:val="00330124"/>
    <w:rsid w:val="00330241"/>
    <w:rsid w:val="00331F7D"/>
    <w:rsid w:val="0033217F"/>
    <w:rsid w:val="00333155"/>
    <w:rsid w:val="0033363F"/>
    <w:rsid w:val="00333B7F"/>
    <w:rsid w:val="003342CC"/>
    <w:rsid w:val="00334D1E"/>
    <w:rsid w:val="00334F05"/>
    <w:rsid w:val="0033517E"/>
    <w:rsid w:val="00336B88"/>
    <w:rsid w:val="0034025D"/>
    <w:rsid w:val="003407BB"/>
    <w:rsid w:val="00340D98"/>
    <w:rsid w:val="00341462"/>
    <w:rsid w:val="0034218B"/>
    <w:rsid w:val="00342D5F"/>
    <w:rsid w:val="003435B0"/>
    <w:rsid w:val="003437D9"/>
    <w:rsid w:val="00343C11"/>
    <w:rsid w:val="00343D81"/>
    <w:rsid w:val="0034423E"/>
    <w:rsid w:val="003449F8"/>
    <w:rsid w:val="0034532A"/>
    <w:rsid w:val="003457EB"/>
    <w:rsid w:val="003458BD"/>
    <w:rsid w:val="003467AA"/>
    <w:rsid w:val="00346D61"/>
    <w:rsid w:val="003472BD"/>
    <w:rsid w:val="00347C1D"/>
    <w:rsid w:val="003500D5"/>
    <w:rsid w:val="00350313"/>
    <w:rsid w:val="00350E7D"/>
    <w:rsid w:val="0035107E"/>
    <w:rsid w:val="003535FD"/>
    <w:rsid w:val="0035399E"/>
    <w:rsid w:val="00354263"/>
    <w:rsid w:val="003545A6"/>
    <w:rsid w:val="00354823"/>
    <w:rsid w:val="00354964"/>
    <w:rsid w:val="00354B2F"/>
    <w:rsid w:val="003551CC"/>
    <w:rsid w:val="0035617D"/>
    <w:rsid w:val="0035617F"/>
    <w:rsid w:val="003565F4"/>
    <w:rsid w:val="00356C5D"/>
    <w:rsid w:val="00357551"/>
    <w:rsid w:val="00357920"/>
    <w:rsid w:val="00357B02"/>
    <w:rsid w:val="0036051D"/>
    <w:rsid w:val="0036124D"/>
    <w:rsid w:val="003615C9"/>
    <w:rsid w:val="0036184B"/>
    <w:rsid w:val="003622B4"/>
    <w:rsid w:val="00362326"/>
    <w:rsid w:val="00362519"/>
    <w:rsid w:val="00362A08"/>
    <w:rsid w:val="00362A29"/>
    <w:rsid w:val="00362E34"/>
    <w:rsid w:val="00362EE8"/>
    <w:rsid w:val="00362FEF"/>
    <w:rsid w:val="00363609"/>
    <w:rsid w:val="0036362D"/>
    <w:rsid w:val="003636C1"/>
    <w:rsid w:val="003637FE"/>
    <w:rsid w:val="003638C5"/>
    <w:rsid w:val="003646E0"/>
    <w:rsid w:val="0036486A"/>
    <w:rsid w:val="00364E3B"/>
    <w:rsid w:val="00365933"/>
    <w:rsid w:val="00365F51"/>
    <w:rsid w:val="00366299"/>
    <w:rsid w:val="00366E99"/>
    <w:rsid w:val="0036720E"/>
    <w:rsid w:val="0036742B"/>
    <w:rsid w:val="00370017"/>
    <w:rsid w:val="003714C0"/>
    <w:rsid w:val="003718BA"/>
    <w:rsid w:val="00371DAB"/>
    <w:rsid w:val="0037384D"/>
    <w:rsid w:val="00373868"/>
    <w:rsid w:val="00373898"/>
    <w:rsid w:val="00373B22"/>
    <w:rsid w:val="003741CA"/>
    <w:rsid w:val="003747BD"/>
    <w:rsid w:val="00375315"/>
    <w:rsid w:val="00375482"/>
    <w:rsid w:val="00375725"/>
    <w:rsid w:val="003757E7"/>
    <w:rsid w:val="00375A10"/>
    <w:rsid w:val="00375CB5"/>
    <w:rsid w:val="00376028"/>
    <w:rsid w:val="00376276"/>
    <w:rsid w:val="003762BA"/>
    <w:rsid w:val="00376757"/>
    <w:rsid w:val="00377379"/>
    <w:rsid w:val="0037748E"/>
    <w:rsid w:val="00377F03"/>
    <w:rsid w:val="003814C6"/>
    <w:rsid w:val="00381AAD"/>
    <w:rsid w:val="00381F6E"/>
    <w:rsid w:val="00382178"/>
    <w:rsid w:val="00382365"/>
    <w:rsid w:val="003836D3"/>
    <w:rsid w:val="003839D8"/>
    <w:rsid w:val="00383E66"/>
    <w:rsid w:val="00383F4F"/>
    <w:rsid w:val="00384490"/>
    <w:rsid w:val="003849D3"/>
    <w:rsid w:val="0038530F"/>
    <w:rsid w:val="003855C9"/>
    <w:rsid w:val="00385766"/>
    <w:rsid w:val="00385BBA"/>
    <w:rsid w:val="0038603A"/>
    <w:rsid w:val="00386DDC"/>
    <w:rsid w:val="00386DE0"/>
    <w:rsid w:val="00390493"/>
    <w:rsid w:val="0039114F"/>
    <w:rsid w:val="00391BA2"/>
    <w:rsid w:val="00391D16"/>
    <w:rsid w:val="00393457"/>
    <w:rsid w:val="00394251"/>
    <w:rsid w:val="003945E3"/>
    <w:rsid w:val="00394E5E"/>
    <w:rsid w:val="00394F52"/>
    <w:rsid w:val="0039568C"/>
    <w:rsid w:val="00395CC6"/>
    <w:rsid w:val="00396EE8"/>
    <w:rsid w:val="003971BE"/>
    <w:rsid w:val="003972A0"/>
    <w:rsid w:val="00397B61"/>
    <w:rsid w:val="003A07A7"/>
    <w:rsid w:val="003A107F"/>
    <w:rsid w:val="003A1153"/>
    <w:rsid w:val="003A148E"/>
    <w:rsid w:val="003A1653"/>
    <w:rsid w:val="003A1928"/>
    <w:rsid w:val="003A1DBF"/>
    <w:rsid w:val="003A1E8F"/>
    <w:rsid w:val="003A1EC6"/>
    <w:rsid w:val="003A1F59"/>
    <w:rsid w:val="003A1FCD"/>
    <w:rsid w:val="003A20F2"/>
    <w:rsid w:val="003A2340"/>
    <w:rsid w:val="003A24DD"/>
    <w:rsid w:val="003A3380"/>
    <w:rsid w:val="003A372E"/>
    <w:rsid w:val="003A45C4"/>
    <w:rsid w:val="003A4800"/>
    <w:rsid w:val="003A4979"/>
    <w:rsid w:val="003A6040"/>
    <w:rsid w:val="003A6061"/>
    <w:rsid w:val="003A619D"/>
    <w:rsid w:val="003A67B3"/>
    <w:rsid w:val="003A6E71"/>
    <w:rsid w:val="003A70E1"/>
    <w:rsid w:val="003A7C11"/>
    <w:rsid w:val="003B055B"/>
    <w:rsid w:val="003B0E1E"/>
    <w:rsid w:val="003B12C9"/>
    <w:rsid w:val="003B1B98"/>
    <w:rsid w:val="003B1BD1"/>
    <w:rsid w:val="003B1F42"/>
    <w:rsid w:val="003B2D13"/>
    <w:rsid w:val="003B3FBF"/>
    <w:rsid w:val="003B4002"/>
    <w:rsid w:val="003B4125"/>
    <w:rsid w:val="003B41FB"/>
    <w:rsid w:val="003B42F5"/>
    <w:rsid w:val="003B440B"/>
    <w:rsid w:val="003B522C"/>
    <w:rsid w:val="003B57B6"/>
    <w:rsid w:val="003B58B7"/>
    <w:rsid w:val="003B58BC"/>
    <w:rsid w:val="003B5AEA"/>
    <w:rsid w:val="003B661A"/>
    <w:rsid w:val="003B7010"/>
    <w:rsid w:val="003B71D1"/>
    <w:rsid w:val="003B7B78"/>
    <w:rsid w:val="003C069E"/>
    <w:rsid w:val="003C10BC"/>
    <w:rsid w:val="003C197C"/>
    <w:rsid w:val="003C21FF"/>
    <w:rsid w:val="003C3674"/>
    <w:rsid w:val="003C3C0C"/>
    <w:rsid w:val="003C4EAE"/>
    <w:rsid w:val="003C4F0F"/>
    <w:rsid w:val="003C5057"/>
    <w:rsid w:val="003C51FC"/>
    <w:rsid w:val="003C5470"/>
    <w:rsid w:val="003C564D"/>
    <w:rsid w:val="003C5BA7"/>
    <w:rsid w:val="003C5C08"/>
    <w:rsid w:val="003C65FD"/>
    <w:rsid w:val="003D1462"/>
    <w:rsid w:val="003D23F7"/>
    <w:rsid w:val="003D2B0E"/>
    <w:rsid w:val="003D2CC5"/>
    <w:rsid w:val="003D4A70"/>
    <w:rsid w:val="003D4ACB"/>
    <w:rsid w:val="003D5A84"/>
    <w:rsid w:val="003D60E3"/>
    <w:rsid w:val="003D665F"/>
    <w:rsid w:val="003D6CB4"/>
    <w:rsid w:val="003D7AF1"/>
    <w:rsid w:val="003D7E14"/>
    <w:rsid w:val="003E034C"/>
    <w:rsid w:val="003E0742"/>
    <w:rsid w:val="003E0DBA"/>
    <w:rsid w:val="003E1847"/>
    <w:rsid w:val="003E18D1"/>
    <w:rsid w:val="003E1B4E"/>
    <w:rsid w:val="003E1FD7"/>
    <w:rsid w:val="003E2BF0"/>
    <w:rsid w:val="003E2FE2"/>
    <w:rsid w:val="003E309F"/>
    <w:rsid w:val="003E3AD9"/>
    <w:rsid w:val="003E3B92"/>
    <w:rsid w:val="003E463C"/>
    <w:rsid w:val="003E5438"/>
    <w:rsid w:val="003E5992"/>
    <w:rsid w:val="003E5FE3"/>
    <w:rsid w:val="003E64F8"/>
    <w:rsid w:val="003E75C4"/>
    <w:rsid w:val="003E75D3"/>
    <w:rsid w:val="003E7BE9"/>
    <w:rsid w:val="003E7E80"/>
    <w:rsid w:val="003E7EB5"/>
    <w:rsid w:val="003F009A"/>
    <w:rsid w:val="003F0727"/>
    <w:rsid w:val="003F116A"/>
    <w:rsid w:val="003F137C"/>
    <w:rsid w:val="003F17E7"/>
    <w:rsid w:val="003F2074"/>
    <w:rsid w:val="003F22BF"/>
    <w:rsid w:val="003F27C4"/>
    <w:rsid w:val="003F27E1"/>
    <w:rsid w:val="003F2B17"/>
    <w:rsid w:val="003F2E68"/>
    <w:rsid w:val="003F3B77"/>
    <w:rsid w:val="003F411F"/>
    <w:rsid w:val="003F4A21"/>
    <w:rsid w:val="003F4D43"/>
    <w:rsid w:val="003F524E"/>
    <w:rsid w:val="003F59EE"/>
    <w:rsid w:val="003F5A89"/>
    <w:rsid w:val="003F6CCB"/>
    <w:rsid w:val="003F70C5"/>
    <w:rsid w:val="003F71A9"/>
    <w:rsid w:val="003F76EE"/>
    <w:rsid w:val="003F7A91"/>
    <w:rsid w:val="004002C4"/>
    <w:rsid w:val="004002DA"/>
    <w:rsid w:val="00400B08"/>
    <w:rsid w:val="00400D12"/>
    <w:rsid w:val="00401235"/>
    <w:rsid w:val="004012A9"/>
    <w:rsid w:val="00401C79"/>
    <w:rsid w:val="00401EB9"/>
    <w:rsid w:val="00403A8E"/>
    <w:rsid w:val="00403B3B"/>
    <w:rsid w:val="00403C39"/>
    <w:rsid w:val="00404268"/>
    <w:rsid w:val="00404335"/>
    <w:rsid w:val="00404B1C"/>
    <w:rsid w:val="00405255"/>
    <w:rsid w:val="004061D8"/>
    <w:rsid w:val="00406866"/>
    <w:rsid w:val="00406C03"/>
    <w:rsid w:val="00407A43"/>
    <w:rsid w:val="004106F1"/>
    <w:rsid w:val="00410827"/>
    <w:rsid w:val="00411CA8"/>
    <w:rsid w:val="00411F6D"/>
    <w:rsid w:val="0041329A"/>
    <w:rsid w:val="004133F1"/>
    <w:rsid w:val="004137D4"/>
    <w:rsid w:val="0041391F"/>
    <w:rsid w:val="00413AB5"/>
    <w:rsid w:val="00414219"/>
    <w:rsid w:val="004146BF"/>
    <w:rsid w:val="00414FC0"/>
    <w:rsid w:val="00415CDE"/>
    <w:rsid w:val="00415D06"/>
    <w:rsid w:val="00417132"/>
    <w:rsid w:val="00417D1C"/>
    <w:rsid w:val="00420316"/>
    <w:rsid w:val="00421787"/>
    <w:rsid w:val="00421958"/>
    <w:rsid w:val="00422A72"/>
    <w:rsid w:val="00422E26"/>
    <w:rsid w:val="00423F72"/>
    <w:rsid w:val="00424A2D"/>
    <w:rsid w:val="00424B22"/>
    <w:rsid w:val="00424F70"/>
    <w:rsid w:val="004259C7"/>
    <w:rsid w:val="00425DE4"/>
    <w:rsid w:val="00425EB8"/>
    <w:rsid w:val="004263B7"/>
    <w:rsid w:val="004269E5"/>
    <w:rsid w:val="00426A34"/>
    <w:rsid w:val="00426EB8"/>
    <w:rsid w:val="00426F37"/>
    <w:rsid w:val="004278BA"/>
    <w:rsid w:val="00430148"/>
    <w:rsid w:val="00430D20"/>
    <w:rsid w:val="0043105E"/>
    <w:rsid w:val="00431334"/>
    <w:rsid w:val="004314A4"/>
    <w:rsid w:val="00431A6D"/>
    <w:rsid w:val="00431C8A"/>
    <w:rsid w:val="00431CEE"/>
    <w:rsid w:val="00431E34"/>
    <w:rsid w:val="00432327"/>
    <w:rsid w:val="00433EF5"/>
    <w:rsid w:val="00434303"/>
    <w:rsid w:val="004343C5"/>
    <w:rsid w:val="004349DF"/>
    <w:rsid w:val="00434D79"/>
    <w:rsid w:val="0043562B"/>
    <w:rsid w:val="0043681A"/>
    <w:rsid w:val="004369EB"/>
    <w:rsid w:val="0043792F"/>
    <w:rsid w:val="0043799A"/>
    <w:rsid w:val="00437AB6"/>
    <w:rsid w:val="00437E94"/>
    <w:rsid w:val="004404E0"/>
    <w:rsid w:val="00440976"/>
    <w:rsid w:val="00440DC6"/>
    <w:rsid w:val="00440DD8"/>
    <w:rsid w:val="00442142"/>
    <w:rsid w:val="004423FF"/>
    <w:rsid w:val="00442C5E"/>
    <w:rsid w:val="00442D0D"/>
    <w:rsid w:val="004430C2"/>
    <w:rsid w:val="00444ABB"/>
    <w:rsid w:val="00445942"/>
    <w:rsid w:val="00445E75"/>
    <w:rsid w:val="004461E2"/>
    <w:rsid w:val="004468CA"/>
    <w:rsid w:val="0044718F"/>
    <w:rsid w:val="004475A2"/>
    <w:rsid w:val="004475F4"/>
    <w:rsid w:val="0044769D"/>
    <w:rsid w:val="004477BE"/>
    <w:rsid w:val="004477E9"/>
    <w:rsid w:val="00447C8A"/>
    <w:rsid w:val="0045051A"/>
    <w:rsid w:val="00450844"/>
    <w:rsid w:val="00450975"/>
    <w:rsid w:val="00451548"/>
    <w:rsid w:val="0045182D"/>
    <w:rsid w:val="004521F8"/>
    <w:rsid w:val="00452435"/>
    <w:rsid w:val="00452617"/>
    <w:rsid w:val="004533BD"/>
    <w:rsid w:val="00454E88"/>
    <w:rsid w:val="00455992"/>
    <w:rsid w:val="00455A3B"/>
    <w:rsid w:val="00456202"/>
    <w:rsid w:val="00456666"/>
    <w:rsid w:val="00457249"/>
    <w:rsid w:val="00460B86"/>
    <w:rsid w:val="00460BDE"/>
    <w:rsid w:val="00460E33"/>
    <w:rsid w:val="00461722"/>
    <w:rsid w:val="004619AB"/>
    <w:rsid w:val="00461D61"/>
    <w:rsid w:val="004620F3"/>
    <w:rsid w:val="004624F2"/>
    <w:rsid w:val="00462640"/>
    <w:rsid w:val="00462A93"/>
    <w:rsid w:val="004631BB"/>
    <w:rsid w:val="0046320E"/>
    <w:rsid w:val="00463AA2"/>
    <w:rsid w:val="00463CB7"/>
    <w:rsid w:val="004644DC"/>
    <w:rsid w:val="00464E3A"/>
    <w:rsid w:val="00465740"/>
    <w:rsid w:val="004666E4"/>
    <w:rsid w:val="004668F2"/>
    <w:rsid w:val="00466925"/>
    <w:rsid w:val="00470AE4"/>
    <w:rsid w:val="00471391"/>
    <w:rsid w:val="00471ECB"/>
    <w:rsid w:val="004721D3"/>
    <w:rsid w:val="00472442"/>
    <w:rsid w:val="004724CB"/>
    <w:rsid w:val="004725F5"/>
    <w:rsid w:val="004729D4"/>
    <w:rsid w:val="00473D7D"/>
    <w:rsid w:val="004748E4"/>
    <w:rsid w:val="00474AC0"/>
    <w:rsid w:val="004757E6"/>
    <w:rsid w:val="00475F60"/>
    <w:rsid w:val="0047622E"/>
    <w:rsid w:val="0047698D"/>
    <w:rsid w:val="004776DF"/>
    <w:rsid w:val="00477DA9"/>
    <w:rsid w:val="00481465"/>
    <w:rsid w:val="004814DC"/>
    <w:rsid w:val="00481A0F"/>
    <w:rsid w:val="00481F6B"/>
    <w:rsid w:val="00482A55"/>
    <w:rsid w:val="00483A1E"/>
    <w:rsid w:val="00484396"/>
    <w:rsid w:val="00484C1F"/>
    <w:rsid w:val="00485CD1"/>
    <w:rsid w:val="00486045"/>
    <w:rsid w:val="004862EA"/>
    <w:rsid w:val="00486405"/>
    <w:rsid w:val="0048668D"/>
    <w:rsid w:val="00487238"/>
    <w:rsid w:val="004878DE"/>
    <w:rsid w:val="00490B6C"/>
    <w:rsid w:val="0049113D"/>
    <w:rsid w:val="00491536"/>
    <w:rsid w:val="004928CB"/>
    <w:rsid w:val="00492D18"/>
    <w:rsid w:val="00493172"/>
    <w:rsid w:val="004935F3"/>
    <w:rsid w:val="00493D72"/>
    <w:rsid w:val="00494533"/>
    <w:rsid w:val="0049485E"/>
    <w:rsid w:val="00494D02"/>
    <w:rsid w:val="00494EEF"/>
    <w:rsid w:val="0049559D"/>
    <w:rsid w:val="004960E6"/>
    <w:rsid w:val="004962F7"/>
    <w:rsid w:val="004965ED"/>
    <w:rsid w:val="00496A12"/>
    <w:rsid w:val="00496B91"/>
    <w:rsid w:val="00496C00"/>
    <w:rsid w:val="00497356"/>
    <w:rsid w:val="004974E8"/>
    <w:rsid w:val="00497C80"/>
    <w:rsid w:val="004A0762"/>
    <w:rsid w:val="004A0AAC"/>
    <w:rsid w:val="004A1281"/>
    <w:rsid w:val="004A183B"/>
    <w:rsid w:val="004A1B19"/>
    <w:rsid w:val="004A1CCA"/>
    <w:rsid w:val="004A26C2"/>
    <w:rsid w:val="004A421A"/>
    <w:rsid w:val="004A439D"/>
    <w:rsid w:val="004A4B8A"/>
    <w:rsid w:val="004A4E81"/>
    <w:rsid w:val="004A51F4"/>
    <w:rsid w:val="004A535C"/>
    <w:rsid w:val="004A578F"/>
    <w:rsid w:val="004A684A"/>
    <w:rsid w:val="004A71A3"/>
    <w:rsid w:val="004A7376"/>
    <w:rsid w:val="004A7666"/>
    <w:rsid w:val="004A7EE0"/>
    <w:rsid w:val="004B07C3"/>
    <w:rsid w:val="004B1301"/>
    <w:rsid w:val="004B1B68"/>
    <w:rsid w:val="004B2AE2"/>
    <w:rsid w:val="004B2B01"/>
    <w:rsid w:val="004B39D3"/>
    <w:rsid w:val="004B518F"/>
    <w:rsid w:val="004B55EF"/>
    <w:rsid w:val="004B5C50"/>
    <w:rsid w:val="004B6376"/>
    <w:rsid w:val="004B6828"/>
    <w:rsid w:val="004B6BF9"/>
    <w:rsid w:val="004B70F5"/>
    <w:rsid w:val="004B7893"/>
    <w:rsid w:val="004B7CFC"/>
    <w:rsid w:val="004C050E"/>
    <w:rsid w:val="004C06C0"/>
    <w:rsid w:val="004C0B09"/>
    <w:rsid w:val="004C10AB"/>
    <w:rsid w:val="004C1618"/>
    <w:rsid w:val="004C1A93"/>
    <w:rsid w:val="004C239C"/>
    <w:rsid w:val="004C27F9"/>
    <w:rsid w:val="004C2863"/>
    <w:rsid w:val="004C324D"/>
    <w:rsid w:val="004C4091"/>
    <w:rsid w:val="004C475B"/>
    <w:rsid w:val="004C4FF1"/>
    <w:rsid w:val="004C5F00"/>
    <w:rsid w:val="004C62FC"/>
    <w:rsid w:val="004C6D4F"/>
    <w:rsid w:val="004C7393"/>
    <w:rsid w:val="004C75BB"/>
    <w:rsid w:val="004C78AA"/>
    <w:rsid w:val="004D1452"/>
    <w:rsid w:val="004D1D15"/>
    <w:rsid w:val="004D29B6"/>
    <w:rsid w:val="004D2CB8"/>
    <w:rsid w:val="004D3024"/>
    <w:rsid w:val="004D345F"/>
    <w:rsid w:val="004D4181"/>
    <w:rsid w:val="004D42A7"/>
    <w:rsid w:val="004D48BD"/>
    <w:rsid w:val="004D4EAC"/>
    <w:rsid w:val="004D5805"/>
    <w:rsid w:val="004D5ECF"/>
    <w:rsid w:val="004D6333"/>
    <w:rsid w:val="004D6C38"/>
    <w:rsid w:val="004D7121"/>
    <w:rsid w:val="004D7825"/>
    <w:rsid w:val="004E0036"/>
    <w:rsid w:val="004E0955"/>
    <w:rsid w:val="004E0DB1"/>
    <w:rsid w:val="004E105C"/>
    <w:rsid w:val="004E147D"/>
    <w:rsid w:val="004E1959"/>
    <w:rsid w:val="004E19F2"/>
    <w:rsid w:val="004E1D53"/>
    <w:rsid w:val="004E1F58"/>
    <w:rsid w:val="004E2E66"/>
    <w:rsid w:val="004E3D8B"/>
    <w:rsid w:val="004E3EBD"/>
    <w:rsid w:val="004E4DDF"/>
    <w:rsid w:val="004E5D39"/>
    <w:rsid w:val="004E6249"/>
    <w:rsid w:val="004E695E"/>
    <w:rsid w:val="004E69E0"/>
    <w:rsid w:val="004E70B7"/>
    <w:rsid w:val="004E728F"/>
    <w:rsid w:val="004E7BFC"/>
    <w:rsid w:val="004F0120"/>
    <w:rsid w:val="004F0740"/>
    <w:rsid w:val="004F0BD4"/>
    <w:rsid w:val="004F0D4A"/>
    <w:rsid w:val="004F1740"/>
    <w:rsid w:val="004F1D7D"/>
    <w:rsid w:val="004F2B58"/>
    <w:rsid w:val="004F3A38"/>
    <w:rsid w:val="004F3D8F"/>
    <w:rsid w:val="004F4A65"/>
    <w:rsid w:val="004F4CC4"/>
    <w:rsid w:val="004F5884"/>
    <w:rsid w:val="004F5A7F"/>
    <w:rsid w:val="004F63E3"/>
    <w:rsid w:val="004F64A8"/>
    <w:rsid w:val="004F689D"/>
    <w:rsid w:val="004F7620"/>
    <w:rsid w:val="004F7B36"/>
    <w:rsid w:val="005001E0"/>
    <w:rsid w:val="0050105F"/>
    <w:rsid w:val="005011BF"/>
    <w:rsid w:val="00501A3D"/>
    <w:rsid w:val="00501F31"/>
    <w:rsid w:val="005028DE"/>
    <w:rsid w:val="00502C88"/>
    <w:rsid w:val="0050348F"/>
    <w:rsid w:val="00504888"/>
    <w:rsid w:val="00504A58"/>
    <w:rsid w:val="00504B44"/>
    <w:rsid w:val="00504DEC"/>
    <w:rsid w:val="00504EBC"/>
    <w:rsid w:val="005053A8"/>
    <w:rsid w:val="00505EED"/>
    <w:rsid w:val="0050703A"/>
    <w:rsid w:val="00507A83"/>
    <w:rsid w:val="005100EC"/>
    <w:rsid w:val="0051051A"/>
    <w:rsid w:val="005105A8"/>
    <w:rsid w:val="005105B5"/>
    <w:rsid w:val="005109C3"/>
    <w:rsid w:val="00510CE1"/>
    <w:rsid w:val="00510F8B"/>
    <w:rsid w:val="00511438"/>
    <w:rsid w:val="005115CC"/>
    <w:rsid w:val="00511834"/>
    <w:rsid w:val="00512B53"/>
    <w:rsid w:val="0051346B"/>
    <w:rsid w:val="005137BE"/>
    <w:rsid w:val="0051382D"/>
    <w:rsid w:val="005139C1"/>
    <w:rsid w:val="005139F4"/>
    <w:rsid w:val="00513F44"/>
    <w:rsid w:val="00513F45"/>
    <w:rsid w:val="00514870"/>
    <w:rsid w:val="00515041"/>
    <w:rsid w:val="0051569A"/>
    <w:rsid w:val="00515F31"/>
    <w:rsid w:val="00516C7B"/>
    <w:rsid w:val="00516FE5"/>
    <w:rsid w:val="005203AE"/>
    <w:rsid w:val="00520DF1"/>
    <w:rsid w:val="00520EDD"/>
    <w:rsid w:val="00521CB5"/>
    <w:rsid w:val="0052353F"/>
    <w:rsid w:val="00523CB7"/>
    <w:rsid w:val="00523DDD"/>
    <w:rsid w:val="00524191"/>
    <w:rsid w:val="0052446A"/>
    <w:rsid w:val="0052494C"/>
    <w:rsid w:val="0052544A"/>
    <w:rsid w:val="005259D7"/>
    <w:rsid w:val="00525C6F"/>
    <w:rsid w:val="00526173"/>
    <w:rsid w:val="00526461"/>
    <w:rsid w:val="005265A5"/>
    <w:rsid w:val="005266CF"/>
    <w:rsid w:val="00526A21"/>
    <w:rsid w:val="00527A5D"/>
    <w:rsid w:val="00527F6E"/>
    <w:rsid w:val="005300E4"/>
    <w:rsid w:val="0053027B"/>
    <w:rsid w:val="00530544"/>
    <w:rsid w:val="00531278"/>
    <w:rsid w:val="00531B79"/>
    <w:rsid w:val="00531BA6"/>
    <w:rsid w:val="00531D1D"/>
    <w:rsid w:val="00532FE3"/>
    <w:rsid w:val="0053311D"/>
    <w:rsid w:val="005334C9"/>
    <w:rsid w:val="00533888"/>
    <w:rsid w:val="00533F94"/>
    <w:rsid w:val="005341A9"/>
    <w:rsid w:val="0053481D"/>
    <w:rsid w:val="00534CCD"/>
    <w:rsid w:val="005350EF"/>
    <w:rsid w:val="00537021"/>
    <w:rsid w:val="00537C01"/>
    <w:rsid w:val="005409E3"/>
    <w:rsid w:val="00540F7C"/>
    <w:rsid w:val="005417D2"/>
    <w:rsid w:val="00542D53"/>
    <w:rsid w:val="00543AFA"/>
    <w:rsid w:val="005447CC"/>
    <w:rsid w:val="0054487C"/>
    <w:rsid w:val="00545404"/>
    <w:rsid w:val="0054783F"/>
    <w:rsid w:val="00547A02"/>
    <w:rsid w:val="00547A74"/>
    <w:rsid w:val="00547A90"/>
    <w:rsid w:val="00550DAF"/>
    <w:rsid w:val="005511FB"/>
    <w:rsid w:val="005516F8"/>
    <w:rsid w:val="00552A7D"/>
    <w:rsid w:val="00552E08"/>
    <w:rsid w:val="00553889"/>
    <w:rsid w:val="00554770"/>
    <w:rsid w:val="00554911"/>
    <w:rsid w:val="00554EF9"/>
    <w:rsid w:val="00554F91"/>
    <w:rsid w:val="0055501B"/>
    <w:rsid w:val="005553CA"/>
    <w:rsid w:val="00555667"/>
    <w:rsid w:val="00555F28"/>
    <w:rsid w:val="00556017"/>
    <w:rsid w:val="0055679B"/>
    <w:rsid w:val="00556888"/>
    <w:rsid w:val="00556C13"/>
    <w:rsid w:val="00556CC6"/>
    <w:rsid w:val="00556E8A"/>
    <w:rsid w:val="00556EF2"/>
    <w:rsid w:val="005573CD"/>
    <w:rsid w:val="00557732"/>
    <w:rsid w:val="005578A8"/>
    <w:rsid w:val="00557CA0"/>
    <w:rsid w:val="00557EFE"/>
    <w:rsid w:val="00557F05"/>
    <w:rsid w:val="00560BCE"/>
    <w:rsid w:val="005610C7"/>
    <w:rsid w:val="005627A4"/>
    <w:rsid w:val="005638DD"/>
    <w:rsid w:val="00563BB3"/>
    <w:rsid w:val="00564777"/>
    <w:rsid w:val="00565496"/>
    <w:rsid w:val="0056640B"/>
    <w:rsid w:val="0056640F"/>
    <w:rsid w:val="005667A7"/>
    <w:rsid w:val="00566A56"/>
    <w:rsid w:val="00566C01"/>
    <w:rsid w:val="00566C89"/>
    <w:rsid w:val="00566E57"/>
    <w:rsid w:val="00566E85"/>
    <w:rsid w:val="00567224"/>
    <w:rsid w:val="00567397"/>
    <w:rsid w:val="00570196"/>
    <w:rsid w:val="00570239"/>
    <w:rsid w:val="005706D0"/>
    <w:rsid w:val="005722C7"/>
    <w:rsid w:val="00572F58"/>
    <w:rsid w:val="00573050"/>
    <w:rsid w:val="0057349B"/>
    <w:rsid w:val="00573552"/>
    <w:rsid w:val="0057398E"/>
    <w:rsid w:val="00573CDD"/>
    <w:rsid w:val="00574010"/>
    <w:rsid w:val="00574253"/>
    <w:rsid w:val="00574484"/>
    <w:rsid w:val="00574877"/>
    <w:rsid w:val="005749D3"/>
    <w:rsid w:val="00574EBB"/>
    <w:rsid w:val="00575041"/>
    <w:rsid w:val="00575C08"/>
    <w:rsid w:val="005767FB"/>
    <w:rsid w:val="00576A60"/>
    <w:rsid w:val="00576A92"/>
    <w:rsid w:val="00577018"/>
    <w:rsid w:val="00577E2D"/>
    <w:rsid w:val="00580A5C"/>
    <w:rsid w:val="00580DE3"/>
    <w:rsid w:val="0058130F"/>
    <w:rsid w:val="0058138A"/>
    <w:rsid w:val="00581511"/>
    <w:rsid w:val="00581588"/>
    <w:rsid w:val="00581AED"/>
    <w:rsid w:val="00581DF1"/>
    <w:rsid w:val="00582716"/>
    <w:rsid w:val="005827B0"/>
    <w:rsid w:val="00582D9D"/>
    <w:rsid w:val="00582E98"/>
    <w:rsid w:val="00582F92"/>
    <w:rsid w:val="00583711"/>
    <w:rsid w:val="00583853"/>
    <w:rsid w:val="0058420B"/>
    <w:rsid w:val="00584419"/>
    <w:rsid w:val="0058459C"/>
    <w:rsid w:val="005847A5"/>
    <w:rsid w:val="005855EC"/>
    <w:rsid w:val="005859E9"/>
    <w:rsid w:val="00585FA7"/>
    <w:rsid w:val="00585FD3"/>
    <w:rsid w:val="0058615A"/>
    <w:rsid w:val="00586A12"/>
    <w:rsid w:val="00586B10"/>
    <w:rsid w:val="00587EBE"/>
    <w:rsid w:val="00587FB6"/>
    <w:rsid w:val="00590B79"/>
    <w:rsid w:val="0059117A"/>
    <w:rsid w:val="00591F47"/>
    <w:rsid w:val="0059284C"/>
    <w:rsid w:val="0059296F"/>
    <w:rsid w:val="00592AEC"/>
    <w:rsid w:val="00593026"/>
    <w:rsid w:val="00593672"/>
    <w:rsid w:val="00593994"/>
    <w:rsid w:val="005943DB"/>
    <w:rsid w:val="00594887"/>
    <w:rsid w:val="00594B4B"/>
    <w:rsid w:val="00595083"/>
    <w:rsid w:val="005958B5"/>
    <w:rsid w:val="00596691"/>
    <w:rsid w:val="005968A0"/>
    <w:rsid w:val="005971C1"/>
    <w:rsid w:val="005972C0"/>
    <w:rsid w:val="005974DE"/>
    <w:rsid w:val="005A034F"/>
    <w:rsid w:val="005A1005"/>
    <w:rsid w:val="005A1A81"/>
    <w:rsid w:val="005A2516"/>
    <w:rsid w:val="005A2992"/>
    <w:rsid w:val="005A2B53"/>
    <w:rsid w:val="005A2DA3"/>
    <w:rsid w:val="005A33F6"/>
    <w:rsid w:val="005A3858"/>
    <w:rsid w:val="005A5077"/>
    <w:rsid w:val="005A51F6"/>
    <w:rsid w:val="005A577E"/>
    <w:rsid w:val="005A62BA"/>
    <w:rsid w:val="005A684F"/>
    <w:rsid w:val="005A6ABA"/>
    <w:rsid w:val="005A6DB4"/>
    <w:rsid w:val="005A6FF3"/>
    <w:rsid w:val="005A7308"/>
    <w:rsid w:val="005A7369"/>
    <w:rsid w:val="005A75E6"/>
    <w:rsid w:val="005A7692"/>
    <w:rsid w:val="005A7C0C"/>
    <w:rsid w:val="005B05A8"/>
    <w:rsid w:val="005B11A1"/>
    <w:rsid w:val="005B13A2"/>
    <w:rsid w:val="005B166B"/>
    <w:rsid w:val="005B192C"/>
    <w:rsid w:val="005B2642"/>
    <w:rsid w:val="005B2CE8"/>
    <w:rsid w:val="005B3902"/>
    <w:rsid w:val="005B3A28"/>
    <w:rsid w:val="005B4681"/>
    <w:rsid w:val="005B4810"/>
    <w:rsid w:val="005B49E9"/>
    <w:rsid w:val="005B509E"/>
    <w:rsid w:val="005B52D9"/>
    <w:rsid w:val="005B5382"/>
    <w:rsid w:val="005B66E9"/>
    <w:rsid w:val="005B6EC0"/>
    <w:rsid w:val="005B6F8F"/>
    <w:rsid w:val="005B6F9C"/>
    <w:rsid w:val="005B7E9C"/>
    <w:rsid w:val="005C0C33"/>
    <w:rsid w:val="005C116B"/>
    <w:rsid w:val="005C2C60"/>
    <w:rsid w:val="005C2F56"/>
    <w:rsid w:val="005C3285"/>
    <w:rsid w:val="005C37AB"/>
    <w:rsid w:val="005C401B"/>
    <w:rsid w:val="005C4044"/>
    <w:rsid w:val="005C4A21"/>
    <w:rsid w:val="005C4B46"/>
    <w:rsid w:val="005C5333"/>
    <w:rsid w:val="005C5717"/>
    <w:rsid w:val="005C6484"/>
    <w:rsid w:val="005C6E93"/>
    <w:rsid w:val="005C7276"/>
    <w:rsid w:val="005C7FCD"/>
    <w:rsid w:val="005D0097"/>
    <w:rsid w:val="005D0492"/>
    <w:rsid w:val="005D0C1B"/>
    <w:rsid w:val="005D1177"/>
    <w:rsid w:val="005D137D"/>
    <w:rsid w:val="005D1550"/>
    <w:rsid w:val="005D186A"/>
    <w:rsid w:val="005D1A79"/>
    <w:rsid w:val="005D1C38"/>
    <w:rsid w:val="005D2193"/>
    <w:rsid w:val="005D2D32"/>
    <w:rsid w:val="005D2D4F"/>
    <w:rsid w:val="005D2EC6"/>
    <w:rsid w:val="005D349A"/>
    <w:rsid w:val="005D361F"/>
    <w:rsid w:val="005D389C"/>
    <w:rsid w:val="005D392D"/>
    <w:rsid w:val="005D3FDC"/>
    <w:rsid w:val="005D4389"/>
    <w:rsid w:val="005D4DE2"/>
    <w:rsid w:val="005D4E52"/>
    <w:rsid w:val="005D544C"/>
    <w:rsid w:val="005D54C1"/>
    <w:rsid w:val="005D6132"/>
    <w:rsid w:val="005D630A"/>
    <w:rsid w:val="005D7092"/>
    <w:rsid w:val="005D7148"/>
    <w:rsid w:val="005D71B0"/>
    <w:rsid w:val="005D750E"/>
    <w:rsid w:val="005D7A78"/>
    <w:rsid w:val="005D7FC6"/>
    <w:rsid w:val="005E07DB"/>
    <w:rsid w:val="005E0B40"/>
    <w:rsid w:val="005E0F5B"/>
    <w:rsid w:val="005E13D4"/>
    <w:rsid w:val="005E1C6D"/>
    <w:rsid w:val="005E1D0D"/>
    <w:rsid w:val="005E1DC1"/>
    <w:rsid w:val="005E1FAA"/>
    <w:rsid w:val="005E233A"/>
    <w:rsid w:val="005E2869"/>
    <w:rsid w:val="005E4734"/>
    <w:rsid w:val="005E52A1"/>
    <w:rsid w:val="005E5BD0"/>
    <w:rsid w:val="005E5DD0"/>
    <w:rsid w:val="005E611C"/>
    <w:rsid w:val="005E62DD"/>
    <w:rsid w:val="005E756B"/>
    <w:rsid w:val="005E776D"/>
    <w:rsid w:val="005E7F6A"/>
    <w:rsid w:val="005F0163"/>
    <w:rsid w:val="005F0792"/>
    <w:rsid w:val="005F0E3C"/>
    <w:rsid w:val="005F0FDD"/>
    <w:rsid w:val="005F1009"/>
    <w:rsid w:val="005F1FA2"/>
    <w:rsid w:val="005F25B2"/>
    <w:rsid w:val="005F2800"/>
    <w:rsid w:val="005F39C3"/>
    <w:rsid w:val="005F3D92"/>
    <w:rsid w:val="005F4AD0"/>
    <w:rsid w:val="005F519C"/>
    <w:rsid w:val="005F568F"/>
    <w:rsid w:val="005F58B9"/>
    <w:rsid w:val="005F5BAA"/>
    <w:rsid w:val="005F5DB3"/>
    <w:rsid w:val="005F5DC3"/>
    <w:rsid w:val="005F61E1"/>
    <w:rsid w:val="005F6407"/>
    <w:rsid w:val="005F7095"/>
    <w:rsid w:val="005F73CC"/>
    <w:rsid w:val="005F766C"/>
    <w:rsid w:val="005F7EC5"/>
    <w:rsid w:val="00600B95"/>
    <w:rsid w:val="00600E08"/>
    <w:rsid w:val="00600E93"/>
    <w:rsid w:val="00601002"/>
    <w:rsid w:val="006010D3"/>
    <w:rsid w:val="0060125D"/>
    <w:rsid w:val="006012C2"/>
    <w:rsid w:val="00601CB1"/>
    <w:rsid w:val="0060263D"/>
    <w:rsid w:val="00602751"/>
    <w:rsid w:val="0060325F"/>
    <w:rsid w:val="00603BBF"/>
    <w:rsid w:val="006041FC"/>
    <w:rsid w:val="00604891"/>
    <w:rsid w:val="006048B1"/>
    <w:rsid w:val="00604C78"/>
    <w:rsid w:val="0060519C"/>
    <w:rsid w:val="00605BF2"/>
    <w:rsid w:val="00606C16"/>
    <w:rsid w:val="00606EC0"/>
    <w:rsid w:val="00607648"/>
    <w:rsid w:val="006077A3"/>
    <w:rsid w:val="006107FD"/>
    <w:rsid w:val="006108E8"/>
    <w:rsid w:val="00610F52"/>
    <w:rsid w:val="00610FC5"/>
    <w:rsid w:val="0061105B"/>
    <w:rsid w:val="0061147C"/>
    <w:rsid w:val="00611AAA"/>
    <w:rsid w:val="00611CF9"/>
    <w:rsid w:val="0061231C"/>
    <w:rsid w:val="00612395"/>
    <w:rsid w:val="006126AC"/>
    <w:rsid w:val="0061350B"/>
    <w:rsid w:val="00613AB5"/>
    <w:rsid w:val="00613C1A"/>
    <w:rsid w:val="006143ED"/>
    <w:rsid w:val="00614B0C"/>
    <w:rsid w:val="00614D1E"/>
    <w:rsid w:val="00615D09"/>
    <w:rsid w:val="00615D7C"/>
    <w:rsid w:val="00615D84"/>
    <w:rsid w:val="0061602E"/>
    <w:rsid w:val="0061689F"/>
    <w:rsid w:val="00617118"/>
    <w:rsid w:val="006174C4"/>
    <w:rsid w:val="00617542"/>
    <w:rsid w:val="00617878"/>
    <w:rsid w:val="006202AB"/>
    <w:rsid w:val="0062065B"/>
    <w:rsid w:val="00620BDB"/>
    <w:rsid w:val="00620EE3"/>
    <w:rsid w:val="00621B6A"/>
    <w:rsid w:val="00621FC9"/>
    <w:rsid w:val="00622057"/>
    <w:rsid w:val="00622E4A"/>
    <w:rsid w:val="00623BF7"/>
    <w:rsid w:val="00623C1B"/>
    <w:rsid w:val="00625A51"/>
    <w:rsid w:val="00626033"/>
    <w:rsid w:val="00626406"/>
    <w:rsid w:val="00626AC8"/>
    <w:rsid w:val="00627E27"/>
    <w:rsid w:val="0063077E"/>
    <w:rsid w:val="00631078"/>
    <w:rsid w:val="006310ED"/>
    <w:rsid w:val="006313FE"/>
    <w:rsid w:val="0063149B"/>
    <w:rsid w:val="00631CD8"/>
    <w:rsid w:val="00632982"/>
    <w:rsid w:val="00632CA9"/>
    <w:rsid w:val="00633BC6"/>
    <w:rsid w:val="00634D4C"/>
    <w:rsid w:val="0063563E"/>
    <w:rsid w:val="00635F8B"/>
    <w:rsid w:val="0063627D"/>
    <w:rsid w:val="00636490"/>
    <w:rsid w:val="00636832"/>
    <w:rsid w:val="00636BF9"/>
    <w:rsid w:val="00637463"/>
    <w:rsid w:val="00640169"/>
    <w:rsid w:val="006409E7"/>
    <w:rsid w:val="00640C97"/>
    <w:rsid w:val="006412F3"/>
    <w:rsid w:val="00641C35"/>
    <w:rsid w:val="00641CD4"/>
    <w:rsid w:val="006420F9"/>
    <w:rsid w:val="0064276F"/>
    <w:rsid w:val="00642938"/>
    <w:rsid w:val="006429CA"/>
    <w:rsid w:val="0064368E"/>
    <w:rsid w:val="00644260"/>
    <w:rsid w:val="006446A7"/>
    <w:rsid w:val="00644B2B"/>
    <w:rsid w:val="00644CC8"/>
    <w:rsid w:val="006453F0"/>
    <w:rsid w:val="00645776"/>
    <w:rsid w:val="00645CD3"/>
    <w:rsid w:val="00645DA6"/>
    <w:rsid w:val="0064621E"/>
    <w:rsid w:val="0064672D"/>
    <w:rsid w:val="006470EC"/>
    <w:rsid w:val="00647906"/>
    <w:rsid w:val="00647E82"/>
    <w:rsid w:val="00650051"/>
    <w:rsid w:val="006503AC"/>
    <w:rsid w:val="006504BB"/>
    <w:rsid w:val="006506FB"/>
    <w:rsid w:val="00650D3C"/>
    <w:rsid w:val="00651FB7"/>
    <w:rsid w:val="00652359"/>
    <w:rsid w:val="0065235F"/>
    <w:rsid w:val="006523B6"/>
    <w:rsid w:val="00653658"/>
    <w:rsid w:val="006536DC"/>
    <w:rsid w:val="00654699"/>
    <w:rsid w:val="00654A53"/>
    <w:rsid w:val="00655317"/>
    <w:rsid w:val="006556EF"/>
    <w:rsid w:val="006559BE"/>
    <w:rsid w:val="00655BF8"/>
    <w:rsid w:val="00655DBC"/>
    <w:rsid w:val="00655F7C"/>
    <w:rsid w:val="006565B3"/>
    <w:rsid w:val="006566BA"/>
    <w:rsid w:val="00656804"/>
    <w:rsid w:val="00656A21"/>
    <w:rsid w:val="006570BD"/>
    <w:rsid w:val="006572BE"/>
    <w:rsid w:val="0065783A"/>
    <w:rsid w:val="0066042C"/>
    <w:rsid w:val="006604B5"/>
    <w:rsid w:val="006606A5"/>
    <w:rsid w:val="006618FD"/>
    <w:rsid w:val="00661A97"/>
    <w:rsid w:val="00661B28"/>
    <w:rsid w:val="00662212"/>
    <w:rsid w:val="0066224C"/>
    <w:rsid w:val="00662379"/>
    <w:rsid w:val="00662452"/>
    <w:rsid w:val="00662B56"/>
    <w:rsid w:val="0066378B"/>
    <w:rsid w:val="0066419A"/>
    <w:rsid w:val="0066426D"/>
    <w:rsid w:val="006649D8"/>
    <w:rsid w:val="00664AA5"/>
    <w:rsid w:val="00664EF9"/>
    <w:rsid w:val="0066688A"/>
    <w:rsid w:val="0066780E"/>
    <w:rsid w:val="006709D6"/>
    <w:rsid w:val="00670C7B"/>
    <w:rsid w:val="00670D8E"/>
    <w:rsid w:val="00670E6B"/>
    <w:rsid w:val="0067100C"/>
    <w:rsid w:val="00671248"/>
    <w:rsid w:val="00671EB9"/>
    <w:rsid w:val="006736AF"/>
    <w:rsid w:val="006737F2"/>
    <w:rsid w:val="00673B40"/>
    <w:rsid w:val="00673D63"/>
    <w:rsid w:val="006742E7"/>
    <w:rsid w:val="00674D9C"/>
    <w:rsid w:val="00675713"/>
    <w:rsid w:val="0067588D"/>
    <w:rsid w:val="006767B8"/>
    <w:rsid w:val="00677113"/>
    <w:rsid w:val="00677530"/>
    <w:rsid w:val="0068006D"/>
    <w:rsid w:val="00680111"/>
    <w:rsid w:val="00680509"/>
    <w:rsid w:val="00680529"/>
    <w:rsid w:val="0068180D"/>
    <w:rsid w:val="00681AB6"/>
    <w:rsid w:val="00683323"/>
    <w:rsid w:val="00685C14"/>
    <w:rsid w:val="00685EB2"/>
    <w:rsid w:val="00685FAF"/>
    <w:rsid w:val="0068695E"/>
    <w:rsid w:val="006877F6"/>
    <w:rsid w:val="00687994"/>
    <w:rsid w:val="00687CF6"/>
    <w:rsid w:val="00691EAB"/>
    <w:rsid w:val="00691EB2"/>
    <w:rsid w:val="006921FF"/>
    <w:rsid w:val="00692A00"/>
    <w:rsid w:val="00692B43"/>
    <w:rsid w:val="00693656"/>
    <w:rsid w:val="00693A7A"/>
    <w:rsid w:val="00693F03"/>
    <w:rsid w:val="006943DD"/>
    <w:rsid w:val="00694BAD"/>
    <w:rsid w:val="00695A0E"/>
    <w:rsid w:val="006962B4"/>
    <w:rsid w:val="006966DA"/>
    <w:rsid w:val="00696CDD"/>
    <w:rsid w:val="00697346"/>
    <w:rsid w:val="00697890"/>
    <w:rsid w:val="006979B5"/>
    <w:rsid w:val="006A0231"/>
    <w:rsid w:val="006A1291"/>
    <w:rsid w:val="006A189C"/>
    <w:rsid w:val="006A1BD7"/>
    <w:rsid w:val="006A1D2E"/>
    <w:rsid w:val="006A2442"/>
    <w:rsid w:val="006A24DE"/>
    <w:rsid w:val="006A29E1"/>
    <w:rsid w:val="006A2A4A"/>
    <w:rsid w:val="006A2BB1"/>
    <w:rsid w:val="006A3119"/>
    <w:rsid w:val="006A3434"/>
    <w:rsid w:val="006A3A03"/>
    <w:rsid w:val="006A3C70"/>
    <w:rsid w:val="006A3CC9"/>
    <w:rsid w:val="006A40A1"/>
    <w:rsid w:val="006A4731"/>
    <w:rsid w:val="006A4B06"/>
    <w:rsid w:val="006A5A54"/>
    <w:rsid w:val="006A5D91"/>
    <w:rsid w:val="006A6374"/>
    <w:rsid w:val="006A739B"/>
    <w:rsid w:val="006A76CF"/>
    <w:rsid w:val="006A781F"/>
    <w:rsid w:val="006A789B"/>
    <w:rsid w:val="006A7C52"/>
    <w:rsid w:val="006A7CA8"/>
    <w:rsid w:val="006B0070"/>
    <w:rsid w:val="006B056B"/>
    <w:rsid w:val="006B0D9F"/>
    <w:rsid w:val="006B106A"/>
    <w:rsid w:val="006B1BAF"/>
    <w:rsid w:val="006B241D"/>
    <w:rsid w:val="006B39A1"/>
    <w:rsid w:val="006B488C"/>
    <w:rsid w:val="006B5CF3"/>
    <w:rsid w:val="006B68DA"/>
    <w:rsid w:val="006B718A"/>
    <w:rsid w:val="006B794D"/>
    <w:rsid w:val="006B79C4"/>
    <w:rsid w:val="006C04B9"/>
    <w:rsid w:val="006C05B4"/>
    <w:rsid w:val="006C0D3A"/>
    <w:rsid w:val="006C10EE"/>
    <w:rsid w:val="006C24D8"/>
    <w:rsid w:val="006C2F0C"/>
    <w:rsid w:val="006C30AD"/>
    <w:rsid w:val="006C3B45"/>
    <w:rsid w:val="006C4703"/>
    <w:rsid w:val="006C6D60"/>
    <w:rsid w:val="006C7A78"/>
    <w:rsid w:val="006C7CCA"/>
    <w:rsid w:val="006C7F33"/>
    <w:rsid w:val="006D0671"/>
    <w:rsid w:val="006D1533"/>
    <w:rsid w:val="006D15AA"/>
    <w:rsid w:val="006D16C7"/>
    <w:rsid w:val="006D210E"/>
    <w:rsid w:val="006D3755"/>
    <w:rsid w:val="006D37A5"/>
    <w:rsid w:val="006D3F6B"/>
    <w:rsid w:val="006D41DC"/>
    <w:rsid w:val="006D4C55"/>
    <w:rsid w:val="006D4D46"/>
    <w:rsid w:val="006D5326"/>
    <w:rsid w:val="006D5FE2"/>
    <w:rsid w:val="006D60F1"/>
    <w:rsid w:val="006D61DA"/>
    <w:rsid w:val="006D63B1"/>
    <w:rsid w:val="006D63F4"/>
    <w:rsid w:val="006D64B7"/>
    <w:rsid w:val="006D65DF"/>
    <w:rsid w:val="006D6840"/>
    <w:rsid w:val="006D6DE1"/>
    <w:rsid w:val="006D7111"/>
    <w:rsid w:val="006D7650"/>
    <w:rsid w:val="006D79AF"/>
    <w:rsid w:val="006D7B42"/>
    <w:rsid w:val="006E00EF"/>
    <w:rsid w:val="006E0E11"/>
    <w:rsid w:val="006E165A"/>
    <w:rsid w:val="006E17AF"/>
    <w:rsid w:val="006E1971"/>
    <w:rsid w:val="006E1BEB"/>
    <w:rsid w:val="006E230F"/>
    <w:rsid w:val="006E37FF"/>
    <w:rsid w:val="006E3BB2"/>
    <w:rsid w:val="006E5048"/>
    <w:rsid w:val="006E571D"/>
    <w:rsid w:val="006E6F39"/>
    <w:rsid w:val="006E77F0"/>
    <w:rsid w:val="006F025C"/>
    <w:rsid w:val="006F0C91"/>
    <w:rsid w:val="006F1179"/>
    <w:rsid w:val="006F11B9"/>
    <w:rsid w:val="006F1930"/>
    <w:rsid w:val="006F1978"/>
    <w:rsid w:val="006F1A8C"/>
    <w:rsid w:val="006F2A37"/>
    <w:rsid w:val="006F2DC0"/>
    <w:rsid w:val="006F31CD"/>
    <w:rsid w:val="006F43D6"/>
    <w:rsid w:val="006F51E0"/>
    <w:rsid w:val="006F534D"/>
    <w:rsid w:val="006F5A8F"/>
    <w:rsid w:val="006F63F8"/>
    <w:rsid w:val="006F69AC"/>
    <w:rsid w:val="006F74F2"/>
    <w:rsid w:val="006F758C"/>
    <w:rsid w:val="006F7B07"/>
    <w:rsid w:val="006F7E7C"/>
    <w:rsid w:val="007002F9"/>
    <w:rsid w:val="00700C87"/>
    <w:rsid w:val="00701253"/>
    <w:rsid w:val="0070166C"/>
    <w:rsid w:val="0070183E"/>
    <w:rsid w:val="00701F90"/>
    <w:rsid w:val="0070214D"/>
    <w:rsid w:val="00702575"/>
    <w:rsid w:val="00702A96"/>
    <w:rsid w:val="00702B99"/>
    <w:rsid w:val="00702E27"/>
    <w:rsid w:val="00702EAD"/>
    <w:rsid w:val="00702EBC"/>
    <w:rsid w:val="00704A04"/>
    <w:rsid w:val="007068BF"/>
    <w:rsid w:val="00707237"/>
    <w:rsid w:val="00707C97"/>
    <w:rsid w:val="00707DEE"/>
    <w:rsid w:val="007106CC"/>
    <w:rsid w:val="00710D7C"/>
    <w:rsid w:val="007114C8"/>
    <w:rsid w:val="007114E6"/>
    <w:rsid w:val="00711505"/>
    <w:rsid w:val="00711727"/>
    <w:rsid w:val="00711BBB"/>
    <w:rsid w:val="007125C9"/>
    <w:rsid w:val="007132C1"/>
    <w:rsid w:val="00714A63"/>
    <w:rsid w:val="00715242"/>
    <w:rsid w:val="00715551"/>
    <w:rsid w:val="00715A6C"/>
    <w:rsid w:val="00715F62"/>
    <w:rsid w:val="00716436"/>
    <w:rsid w:val="00716987"/>
    <w:rsid w:val="00716D09"/>
    <w:rsid w:val="00716D8C"/>
    <w:rsid w:val="00717072"/>
    <w:rsid w:val="007171F6"/>
    <w:rsid w:val="0071762C"/>
    <w:rsid w:val="00720831"/>
    <w:rsid w:val="00720C76"/>
    <w:rsid w:val="00721066"/>
    <w:rsid w:val="00721503"/>
    <w:rsid w:val="0072173F"/>
    <w:rsid w:val="00721780"/>
    <w:rsid w:val="0072307C"/>
    <w:rsid w:val="0072307E"/>
    <w:rsid w:val="0072360C"/>
    <w:rsid w:val="007236D8"/>
    <w:rsid w:val="00723D7D"/>
    <w:rsid w:val="007243D2"/>
    <w:rsid w:val="00724476"/>
    <w:rsid w:val="00724B5C"/>
    <w:rsid w:val="00724B6B"/>
    <w:rsid w:val="00725092"/>
    <w:rsid w:val="0072554E"/>
    <w:rsid w:val="0072563B"/>
    <w:rsid w:val="00725E36"/>
    <w:rsid w:val="00727373"/>
    <w:rsid w:val="007304B1"/>
    <w:rsid w:val="007308A5"/>
    <w:rsid w:val="0073126F"/>
    <w:rsid w:val="00731BFD"/>
    <w:rsid w:val="00732096"/>
    <w:rsid w:val="007326D0"/>
    <w:rsid w:val="007334FF"/>
    <w:rsid w:val="0073471B"/>
    <w:rsid w:val="00734E2C"/>
    <w:rsid w:val="0073547F"/>
    <w:rsid w:val="00736193"/>
    <w:rsid w:val="00736200"/>
    <w:rsid w:val="007365B3"/>
    <w:rsid w:val="0073707E"/>
    <w:rsid w:val="00737095"/>
    <w:rsid w:val="007371F4"/>
    <w:rsid w:val="0073733B"/>
    <w:rsid w:val="00737429"/>
    <w:rsid w:val="0073771D"/>
    <w:rsid w:val="00737914"/>
    <w:rsid w:val="00737A28"/>
    <w:rsid w:val="00737C26"/>
    <w:rsid w:val="0074022E"/>
    <w:rsid w:val="00740539"/>
    <w:rsid w:val="00740F8A"/>
    <w:rsid w:val="00741261"/>
    <w:rsid w:val="00741621"/>
    <w:rsid w:val="007418E1"/>
    <w:rsid w:val="00741D88"/>
    <w:rsid w:val="00742350"/>
    <w:rsid w:val="00743C16"/>
    <w:rsid w:val="00744B2C"/>
    <w:rsid w:val="00744B48"/>
    <w:rsid w:val="00744B5F"/>
    <w:rsid w:val="00745279"/>
    <w:rsid w:val="00745C54"/>
    <w:rsid w:val="007460D0"/>
    <w:rsid w:val="007461D1"/>
    <w:rsid w:val="007465A8"/>
    <w:rsid w:val="0074696C"/>
    <w:rsid w:val="00746E12"/>
    <w:rsid w:val="00747020"/>
    <w:rsid w:val="007472E4"/>
    <w:rsid w:val="00750600"/>
    <w:rsid w:val="00750DC3"/>
    <w:rsid w:val="00750ECA"/>
    <w:rsid w:val="007514A7"/>
    <w:rsid w:val="007515AC"/>
    <w:rsid w:val="00751AB5"/>
    <w:rsid w:val="00751D61"/>
    <w:rsid w:val="00752268"/>
    <w:rsid w:val="00752347"/>
    <w:rsid w:val="00752633"/>
    <w:rsid w:val="00752751"/>
    <w:rsid w:val="00752859"/>
    <w:rsid w:val="007536BD"/>
    <w:rsid w:val="0075599C"/>
    <w:rsid w:val="00755FD2"/>
    <w:rsid w:val="00756F4E"/>
    <w:rsid w:val="00757AFF"/>
    <w:rsid w:val="00757F8C"/>
    <w:rsid w:val="00760419"/>
    <w:rsid w:val="00760CF7"/>
    <w:rsid w:val="00760EE1"/>
    <w:rsid w:val="0076148B"/>
    <w:rsid w:val="007614B6"/>
    <w:rsid w:val="0076196B"/>
    <w:rsid w:val="00761FF2"/>
    <w:rsid w:val="00762809"/>
    <w:rsid w:val="0076348E"/>
    <w:rsid w:val="007634AA"/>
    <w:rsid w:val="00763AA4"/>
    <w:rsid w:val="00763BBB"/>
    <w:rsid w:val="00764717"/>
    <w:rsid w:val="00764766"/>
    <w:rsid w:val="007647BD"/>
    <w:rsid w:val="007649A3"/>
    <w:rsid w:val="00764ABC"/>
    <w:rsid w:val="00764E59"/>
    <w:rsid w:val="00765039"/>
    <w:rsid w:val="007660D2"/>
    <w:rsid w:val="007660DF"/>
    <w:rsid w:val="00766444"/>
    <w:rsid w:val="00766A84"/>
    <w:rsid w:val="00766B30"/>
    <w:rsid w:val="00767510"/>
    <w:rsid w:val="00767BA6"/>
    <w:rsid w:val="00767E7B"/>
    <w:rsid w:val="00767E8F"/>
    <w:rsid w:val="00770321"/>
    <w:rsid w:val="00770F53"/>
    <w:rsid w:val="00771109"/>
    <w:rsid w:val="00771BE2"/>
    <w:rsid w:val="00771C0E"/>
    <w:rsid w:val="007722B5"/>
    <w:rsid w:val="00773D58"/>
    <w:rsid w:val="007741C8"/>
    <w:rsid w:val="007744FC"/>
    <w:rsid w:val="00774772"/>
    <w:rsid w:val="007762B5"/>
    <w:rsid w:val="00776611"/>
    <w:rsid w:val="00776EF8"/>
    <w:rsid w:val="00777F29"/>
    <w:rsid w:val="007804FB"/>
    <w:rsid w:val="00780573"/>
    <w:rsid w:val="00780BAE"/>
    <w:rsid w:val="0078137E"/>
    <w:rsid w:val="007819EC"/>
    <w:rsid w:val="00781D6A"/>
    <w:rsid w:val="007827A9"/>
    <w:rsid w:val="00783069"/>
    <w:rsid w:val="0078328D"/>
    <w:rsid w:val="007834AC"/>
    <w:rsid w:val="00783BE9"/>
    <w:rsid w:val="00784728"/>
    <w:rsid w:val="007847CB"/>
    <w:rsid w:val="0078592D"/>
    <w:rsid w:val="00785C05"/>
    <w:rsid w:val="00785C29"/>
    <w:rsid w:val="00785D22"/>
    <w:rsid w:val="00786467"/>
    <w:rsid w:val="0078651D"/>
    <w:rsid w:val="00786959"/>
    <w:rsid w:val="00786E0E"/>
    <w:rsid w:val="00786F9B"/>
    <w:rsid w:val="00787CEC"/>
    <w:rsid w:val="00790A09"/>
    <w:rsid w:val="00790CEC"/>
    <w:rsid w:val="00791AE4"/>
    <w:rsid w:val="00791FF3"/>
    <w:rsid w:val="00792E8E"/>
    <w:rsid w:val="00793A0E"/>
    <w:rsid w:val="00793F19"/>
    <w:rsid w:val="00793F24"/>
    <w:rsid w:val="00794365"/>
    <w:rsid w:val="00794407"/>
    <w:rsid w:val="00795413"/>
    <w:rsid w:val="00796067"/>
    <w:rsid w:val="007965FB"/>
    <w:rsid w:val="007967A0"/>
    <w:rsid w:val="007977C1"/>
    <w:rsid w:val="007A013A"/>
    <w:rsid w:val="007A086C"/>
    <w:rsid w:val="007A186C"/>
    <w:rsid w:val="007A1DFB"/>
    <w:rsid w:val="007A2B2B"/>
    <w:rsid w:val="007A2CF3"/>
    <w:rsid w:val="007A2DCA"/>
    <w:rsid w:val="007A3D0C"/>
    <w:rsid w:val="007A3EA6"/>
    <w:rsid w:val="007A4650"/>
    <w:rsid w:val="007A5684"/>
    <w:rsid w:val="007A6043"/>
    <w:rsid w:val="007A6F98"/>
    <w:rsid w:val="007A6FED"/>
    <w:rsid w:val="007B020E"/>
    <w:rsid w:val="007B0286"/>
    <w:rsid w:val="007B1272"/>
    <w:rsid w:val="007B1290"/>
    <w:rsid w:val="007B2426"/>
    <w:rsid w:val="007B29EB"/>
    <w:rsid w:val="007B29EC"/>
    <w:rsid w:val="007B2C0A"/>
    <w:rsid w:val="007B3DE9"/>
    <w:rsid w:val="007B433D"/>
    <w:rsid w:val="007B43E9"/>
    <w:rsid w:val="007B4670"/>
    <w:rsid w:val="007B50F4"/>
    <w:rsid w:val="007B5E58"/>
    <w:rsid w:val="007B5FDC"/>
    <w:rsid w:val="007B7206"/>
    <w:rsid w:val="007B7788"/>
    <w:rsid w:val="007B7A82"/>
    <w:rsid w:val="007C043B"/>
    <w:rsid w:val="007C0475"/>
    <w:rsid w:val="007C04CF"/>
    <w:rsid w:val="007C0528"/>
    <w:rsid w:val="007C0DA2"/>
    <w:rsid w:val="007C165E"/>
    <w:rsid w:val="007C16E7"/>
    <w:rsid w:val="007C1AEB"/>
    <w:rsid w:val="007C217B"/>
    <w:rsid w:val="007C234F"/>
    <w:rsid w:val="007C3731"/>
    <w:rsid w:val="007C3739"/>
    <w:rsid w:val="007C47DD"/>
    <w:rsid w:val="007C4943"/>
    <w:rsid w:val="007C5081"/>
    <w:rsid w:val="007C51FB"/>
    <w:rsid w:val="007C52F9"/>
    <w:rsid w:val="007C57FE"/>
    <w:rsid w:val="007C59E5"/>
    <w:rsid w:val="007C6280"/>
    <w:rsid w:val="007C7002"/>
    <w:rsid w:val="007C7D57"/>
    <w:rsid w:val="007D015E"/>
    <w:rsid w:val="007D0CA7"/>
    <w:rsid w:val="007D167E"/>
    <w:rsid w:val="007D1E3D"/>
    <w:rsid w:val="007D2093"/>
    <w:rsid w:val="007D217F"/>
    <w:rsid w:val="007D2B25"/>
    <w:rsid w:val="007D3070"/>
    <w:rsid w:val="007D3943"/>
    <w:rsid w:val="007D3AC0"/>
    <w:rsid w:val="007D3CCA"/>
    <w:rsid w:val="007D4AA6"/>
    <w:rsid w:val="007D62B0"/>
    <w:rsid w:val="007D636F"/>
    <w:rsid w:val="007D643E"/>
    <w:rsid w:val="007D7882"/>
    <w:rsid w:val="007D7DFE"/>
    <w:rsid w:val="007E0D2D"/>
    <w:rsid w:val="007E0F68"/>
    <w:rsid w:val="007E14CE"/>
    <w:rsid w:val="007E1A26"/>
    <w:rsid w:val="007E27A8"/>
    <w:rsid w:val="007E4050"/>
    <w:rsid w:val="007E4BB3"/>
    <w:rsid w:val="007E5623"/>
    <w:rsid w:val="007E5632"/>
    <w:rsid w:val="007E5883"/>
    <w:rsid w:val="007E6154"/>
    <w:rsid w:val="007E6815"/>
    <w:rsid w:val="007E6D50"/>
    <w:rsid w:val="007E78D4"/>
    <w:rsid w:val="007E7D67"/>
    <w:rsid w:val="007F035D"/>
    <w:rsid w:val="007F0463"/>
    <w:rsid w:val="007F1F6E"/>
    <w:rsid w:val="007F27E0"/>
    <w:rsid w:val="007F2BEE"/>
    <w:rsid w:val="007F2F9B"/>
    <w:rsid w:val="007F34F9"/>
    <w:rsid w:val="007F3D36"/>
    <w:rsid w:val="007F3EF8"/>
    <w:rsid w:val="007F43FA"/>
    <w:rsid w:val="007F4669"/>
    <w:rsid w:val="007F474C"/>
    <w:rsid w:val="007F4752"/>
    <w:rsid w:val="007F486D"/>
    <w:rsid w:val="007F4B96"/>
    <w:rsid w:val="007F4DD5"/>
    <w:rsid w:val="007F4F8C"/>
    <w:rsid w:val="007F55DE"/>
    <w:rsid w:val="007F5821"/>
    <w:rsid w:val="007F5EEB"/>
    <w:rsid w:val="007F6304"/>
    <w:rsid w:val="007F6BDF"/>
    <w:rsid w:val="007F6FBE"/>
    <w:rsid w:val="007F7AD3"/>
    <w:rsid w:val="007F7B96"/>
    <w:rsid w:val="008005D3"/>
    <w:rsid w:val="00800F4C"/>
    <w:rsid w:val="00801C77"/>
    <w:rsid w:val="0080368B"/>
    <w:rsid w:val="00803805"/>
    <w:rsid w:val="008039DB"/>
    <w:rsid w:val="00803C4A"/>
    <w:rsid w:val="00803C82"/>
    <w:rsid w:val="00804437"/>
    <w:rsid w:val="00804B0B"/>
    <w:rsid w:val="00804F90"/>
    <w:rsid w:val="00805FF1"/>
    <w:rsid w:val="0080635B"/>
    <w:rsid w:val="0080669B"/>
    <w:rsid w:val="00810384"/>
    <w:rsid w:val="00810B1C"/>
    <w:rsid w:val="00810B5B"/>
    <w:rsid w:val="008111DD"/>
    <w:rsid w:val="0081173E"/>
    <w:rsid w:val="008122DE"/>
    <w:rsid w:val="00812AC1"/>
    <w:rsid w:val="00812CC7"/>
    <w:rsid w:val="00813501"/>
    <w:rsid w:val="00813977"/>
    <w:rsid w:val="00813DEA"/>
    <w:rsid w:val="008147EC"/>
    <w:rsid w:val="00814F6F"/>
    <w:rsid w:val="008156D8"/>
    <w:rsid w:val="00816848"/>
    <w:rsid w:val="00816AC2"/>
    <w:rsid w:val="00817046"/>
    <w:rsid w:val="0081724E"/>
    <w:rsid w:val="00817712"/>
    <w:rsid w:val="00817A1C"/>
    <w:rsid w:val="00820031"/>
    <w:rsid w:val="00820785"/>
    <w:rsid w:val="0082186F"/>
    <w:rsid w:val="00821FA0"/>
    <w:rsid w:val="008221D9"/>
    <w:rsid w:val="0082233B"/>
    <w:rsid w:val="008226F1"/>
    <w:rsid w:val="00822BF8"/>
    <w:rsid w:val="00822ED3"/>
    <w:rsid w:val="00822FC5"/>
    <w:rsid w:val="00823B2A"/>
    <w:rsid w:val="00823C7D"/>
    <w:rsid w:val="00824548"/>
    <w:rsid w:val="00825901"/>
    <w:rsid w:val="00825906"/>
    <w:rsid w:val="00825DFA"/>
    <w:rsid w:val="00826008"/>
    <w:rsid w:val="00826194"/>
    <w:rsid w:val="00826D63"/>
    <w:rsid w:val="00826F82"/>
    <w:rsid w:val="00826FAC"/>
    <w:rsid w:val="008276A6"/>
    <w:rsid w:val="00830910"/>
    <w:rsid w:val="008312FC"/>
    <w:rsid w:val="00831A72"/>
    <w:rsid w:val="00831A9B"/>
    <w:rsid w:val="00832030"/>
    <w:rsid w:val="00832144"/>
    <w:rsid w:val="00832AD3"/>
    <w:rsid w:val="00832CC2"/>
    <w:rsid w:val="008338A6"/>
    <w:rsid w:val="008340B7"/>
    <w:rsid w:val="008344DA"/>
    <w:rsid w:val="00834672"/>
    <w:rsid w:val="00834B05"/>
    <w:rsid w:val="00834F79"/>
    <w:rsid w:val="0083556C"/>
    <w:rsid w:val="00835BCC"/>
    <w:rsid w:val="008366B4"/>
    <w:rsid w:val="00836ABB"/>
    <w:rsid w:val="00836FC3"/>
    <w:rsid w:val="0083766D"/>
    <w:rsid w:val="008377DD"/>
    <w:rsid w:val="00837B8A"/>
    <w:rsid w:val="00837F1F"/>
    <w:rsid w:val="008406B6"/>
    <w:rsid w:val="008407E6"/>
    <w:rsid w:val="00840E90"/>
    <w:rsid w:val="00840FAD"/>
    <w:rsid w:val="00841049"/>
    <w:rsid w:val="008422D7"/>
    <w:rsid w:val="00843153"/>
    <w:rsid w:val="00843309"/>
    <w:rsid w:val="00843ABE"/>
    <w:rsid w:val="00843FC2"/>
    <w:rsid w:val="00844288"/>
    <w:rsid w:val="0084441E"/>
    <w:rsid w:val="008444F2"/>
    <w:rsid w:val="00844E56"/>
    <w:rsid w:val="00845DBD"/>
    <w:rsid w:val="00845F3E"/>
    <w:rsid w:val="00846091"/>
    <w:rsid w:val="0084626B"/>
    <w:rsid w:val="00847344"/>
    <w:rsid w:val="008501AA"/>
    <w:rsid w:val="00850380"/>
    <w:rsid w:val="008506EF"/>
    <w:rsid w:val="00850E07"/>
    <w:rsid w:val="00851F4C"/>
    <w:rsid w:val="0085246B"/>
    <w:rsid w:val="00852973"/>
    <w:rsid w:val="0085337F"/>
    <w:rsid w:val="00854195"/>
    <w:rsid w:val="008553E5"/>
    <w:rsid w:val="00855678"/>
    <w:rsid w:val="00855875"/>
    <w:rsid w:val="00856C9F"/>
    <w:rsid w:val="008603E5"/>
    <w:rsid w:val="00861873"/>
    <w:rsid w:val="00862A68"/>
    <w:rsid w:val="00863D62"/>
    <w:rsid w:val="00863E06"/>
    <w:rsid w:val="008644F5"/>
    <w:rsid w:val="00864C76"/>
    <w:rsid w:val="008656A1"/>
    <w:rsid w:val="008659B1"/>
    <w:rsid w:val="00866820"/>
    <w:rsid w:val="00867FB9"/>
    <w:rsid w:val="0087014B"/>
    <w:rsid w:val="008704B0"/>
    <w:rsid w:val="00870AE4"/>
    <w:rsid w:val="00871605"/>
    <w:rsid w:val="00872926"/>
    <w:rsid w:val="00872C8B"/>
    <w:rsid w:val="008733B6"/>
    <w:rsid w:val="008737E5"/>
    <w:rsid w:val="00874829"/>
    <w:rsid w:val="00874AB9"/>
    <w:rsid w:val="00875104"/>
    <w:rsid w:val="008758C4"/>
    <w:rsid w:val="00875D9B"/>
    <w:rsid w:val="008779D7"/>
    <w:rsid w:val="00877AFD"/>
    <w:rsid w:val="00877BAA"/>
    <w:rsid w:val="00877D2C"/>
    <w:rsid w:val="0088124D"/>
    <w:rsid w:val="0088177E"/>
    <w:rsid w:val="00881DE5"/>
    <w:rsid w:val="00882285"/>
    <w:rsid w:val="00882C6B"/>
    <w:rsid w:val="00882CA3"/>
    <w:rsid w:val="0088320F"/>
    <w:rsid w:val="00883574"/>
    <w:rsid w:val="0088370C"/>
    <w:rsid w:val="008837E8"/>
    <w:rsid w:val="00883816"/>
    <w:rsid w:val="00883E4B"/>
    <w:rsid w:val="00883F39"/>
    <w:rsid w:val="0088434C"/>
    <w:rsid w:val="00884439"/>
    <w:rsid w:val="00884864"/>
    <w:rsid w:val="00885519"/>
    <w:rsid w:val="00886291"/>
    <w:rsid w:val="0088658A"/>
    <w:rsid w:val="0088697F"/>
    <w:rsid w:val="00887169"/>
    <w:rsid w:val="008871A7"/>
    <w:rsid w:val="008872FF"/>
    <w:rsid w:val="00887D6A"/>
    <w:rsid w:val="008907D5"/>
    <w:rsid w:val="00890E3F"/>
    <w:rsid w:val="00891278"/>
    <w:rsid w:val="008912E5"/>
    <w:rsid w:val="00892416"/>
    <w:rsid w:val="008927C8"/>
    <w:rsid w:val="00892D00"/>
    <w:rsid w:val="00893460"/>
    <w:rsid w:val="008938B7"/>
    <w:rsid w:val="00893BD3"/>
    <w:rsid w:val="00893E45"/>
    <w:rsid w:val="0089501F"/>
    <w:rsid w:val="008951FD"/>
    <w:rsid w:val="00895291"/>
    <w:rsid w:val="008954CB"/>
    <w:rsid w:val="00895593"/>
    <w:rsid w:val="008957F6"/>
    <w:rsid w:val="008969E3"/>
    <w:rsid w:val="00896C35"/>
    <w:rsid w:val="00897003"/>
    <w:rsid w:val="00897A5C"/>
    <w:rsid w:val="008A0058"/>
    <w:rsid w:val="008A00DC"/>
    <w:rsid w:val="008A022E"/>
    <w:rsid w:val="008A04D5"/>
    <w:rsid w:val="008A04F2"/>
    <w:rsid w:val="008A1D17"/>
    <w:rsid w:val="008A1F6F"/>
    <w:rsid w:val="008A226D"/>
    <w:rsid w:val="008A2C03"/>
    <w:rsid w:val="008A309C"/>
    <w:rsid w:val="008A3853"/>
    <w:rsid w:val="008A3C2E"/>
    <w:rsid w:val="008A421F"/>
    <w:rsid w:val="008A4735"/>
    <w:rsid w:val="008A4B9D"/>
    <w:rsid w:val="008A7189"/>
    <w:rsid w:val="008A725F"/>
    <w:rsid w:val="008A7741"/>
    <w:rsid w:val="008A7BE4"/>
    <w:rsid w:val="008A7F41"/>
    <w:rsid w:val="008A7F5A"/>
    <w:rsid w:val="008B116A"/>
    <w:rsid w:val="008B2D97"/>
    <w:rsid w:val="008B4AFC"/>
    <w:rsid w:val="008B4FAF"/>
    <w:rsid w:val="008B5695"/>
    <w:rsid w:val="008B6327"/>
    <w:rsid w:val="008B66FD"/>
    <w:rsid w:val="008B68A0"/>
    <w:rsid w:val="008B6974"/>
    <w:rsid w:val="008B6BB4"/>
    <w:rsid w:val="008B786A"/>
    <w:rsid w:val="008B7B05"/>
    <w:rsid w:val="008C0DAC"/>
    <w:rsid w:val="008C0F3E"/>
    <w:rsid w:val="008C124C"/>
    <w:rsid w:val="008C1953"/>
    <w:rsid w:val="008C1EF6"/>
    <w:rsid w:val="008C2668"/>
    <w:rsid w:val="008C2FB2"/>
    <w:rsid w:val="008C3B26"/>
    <w:rsid w:val="008C54F1"/>
    <w:rsid w:val="008C628E"/>
    <w:rsid w:val="008C650A"/>
    <w:rsid w:val="008C74AA"/>
    <w:rsid w:val="008C764A"/>
    <w:rsid w:val="008D0219"/>
    <w:rsid w:val="008D09C1"/>
    <w:rsid w:val="008D13CC"/>
    <w:rsid w:val="008D2211"/>
    <w:rsid w:val="008D2921"/>
    <w:rsid w:val="008D3A20"/>
    <w:rsid w:val="008D3F32"/>
    <w:rsid w:val="008D42BE"/>
    <w:rsid w:val="008D43E8"/>
    <w:rsid w:val="008D4918"/>
    <w:rsid w:val="008D4BF8"/>
    <w:rsid w:val="008D5351"/>
    <w:rsid w:val="008D5B42"/>
    <w:rsid w:val="008D5D8F"/>
    <w:rsid w:val="008D6129"/>
    <w:rsid w:val="008D6130"/>
    <w:rsid w:val="008D6801"/>
    <w:rsid w:val="008D69D5"/>
    <w:rsid w:val="008D6A58"/>
    <w:rsid w:val="008E0E7D"/>
    <w:rsid w:val="008E0EF6"/>
    <w:rsid w:val="008E11C8"/>
    <w:rsid w:val="008E134B"/>
    <w:rsid w:val="008E1DA5"/>
    <w:rsid w:val="008E2914"/>
    <w:rsid w:val="008E2AEE"/>
    <w:rsid w:val="008E2C39"/>
    <w:rsid w:val="008E3272"/>
    <w:rsid w:val="008E33B5"/>
    <w:rsid w:val="008E3EDA"/>
    <w:rsid w:val="008E4CCD"/>
    <w:rsid w:val="008E4CED"/>
    <w:rsid w:val="008E4E71"/>
    <w:rsid w:val="008E4F15"/>
    <w:rsid w:val="008E62D8"/>
    <w:rsid w:val="008E685E"/>
    <w:rsid w:val="008E6E12"/>
    <w:rsid w:val="008E76DA"/>
    <w:rsid w:val="008F0039"/>
    <w:rsid w:val="008F038D"/>
    <w:rsid w:val="008F0E99"/>
    <w:rsid w:val="008F2100"/>
    <w:rsid w:val="008F213D"/>
    <w:rsid w:val="008F2D45"/>
    <w:rsid w:val="008F3A44"/>
    <w:rsid w:val="008F3A91"/>
    <w:rsid w:val="008F3AB8"/>
    <w:rsid w:val="008F3B48"/>
    <w:rsid w:val="008F418F"/>
    <w:rsid w:val="008F48C3"/>
    <w:rsid w:val="008F490A"/>
    <w:rsid w:val="008F49ED"/>
    <w:rsid w:val="008F5157"/>
    <w:rsid w:val="008F59D3"/>
    <w:rsid w:val="008F5A97"/>
    <w:rsid w:val="008F5C9D"/>
    <w:rsid w:val="008F6C4E"/>
    <w:rsid w:val="008F738A"/>
    <w:rsid w:val="008F7FD8"/>
    <w:rsid w:val="00900318"/>
    <w:rsid w:val="0090048C"/>
    <w:rsid w:val="0090140E"/>
    <w:rsid w:val="0090146B"/>
    <w:rsid w:val="00902F7D"/>
    <w:rsid w:val="00903204"/>
    <w:rsid w:val="0090368C"/>
    <w:rsid w:val="0090382E"/>
    <w:rsid w:val="00903AEA"/>
    <w:rsid w:val="00904554"/>
    <w:rsid w:val="0090483B"/>
    <w:rsid w:val="00904B8C"/>
    <w:rsid w:val="00905B70"/>
    <w:rsid w:val="00906D5F"/>
    <w:rsid w:val="00907520"/>
    <w:rsid w:val="00907662"/>
    <w:rsid w:val="00907A60"/>
    <w:rsid w:val="0091032A"/>
    <w:rsid w:val="009103D7"/>
    <w:rsid w:val="009115B7"/>
    <w:rsid w:val="00911745"/>
    <w:rsid w:val="00912099"/>
    <w:rsid w:val="00912ABD"/>
    <w:rsid w:val="00913100"/>
    <w:rsid w:val="009139AB"/>
    <w:rsid w:val="00913A3B"/>
    <w:rsid w:val="009142EF"/>
    <w:rsid w:val="009144C1"/>
    <w:rsid w:val="0091498E"/>
    <w:rsid w:val="00914D8D"/>
    <w:rsid w:val="00915AD9"/>
    <w:rsid w:val="00915B91"/>
    <w:rsid w:val="00916917"/>
    <w:rsid w:val="00916935"/>
    <w:rsid w:val="00916D6E"/>
    <w:rsid w:val="00916E91"/>
    <w:rsid w:val="00917402"/>
    <w:rsid w:val="00917943"/>
    <w:rsid w:val="00917DEB"/>
    <w:rsid w:val="009209F3"/>
    <w:rsid w:val="00920A10"/>
    <w:rsid w:val="00920C95"/>
    <w:rsid w:val="00921009"/>
    <w:rsid w:val="00921135"/>
    <w:rsid w:val="00921285"/>
    <w:rsid w:val="009213D9"/>
    <w:rsid w:val="00921799"/>
    <w:rsid w:val="00921851"/>
    <w:rsid w:val="00921948"/>
    <w:rsid w:val="00921CF3"/>
    <w:rsid w:val="00921E34"/>
    <w:rsid w:val="00921EF6"/>
    <w:rsid w:val="0092279F"/>
    <w:rsid w:val="00922A14"/>
    <w:rsid w:val="00922C6F"/>
    <w:rsid w:val="00922D08"/>
    <w:rsid w:val="009237FB"/>
    <w:rsid w:val="00924962"/>
    <w:rsid w:val="00925001"/>
    <w:rsid w:val="00925252"/>
    <w:rsid w:val="0092543B"/>
    <w:rsid w:val="0092549C"/>
    <w:rsid w:val="0092571C"/>
    <w:rsid w:val="0092585E"/>
    <w:rsid w:val="00926219"/>
    <w:rsid w:val="009265A1"/>
    <w:rsid w:val="009270F2"/>
    <w:rsid w:val="00927D42"/>
    <w:rsid w:val="009304D4"/>
    <w:rsid w:val="009305F2"/>
    <w:rsid w:val="00932AD5"/>
    <w:rsid w:val="00932CF2"/>
    <w:rsid w:val="00932E7A"/>
    <w:rsid w:val="00932F11"/>
    <w:rsid w:val="0093398F"/>
    <w:rsid w:val="00933B84"/>
    <w:rsid w:val="00933C4E"/>
    <w:rsid w:val="009340EB"/>
    <w:rsid w:val="00935013"/>
    <w:rsid w:val="009363F8"/>
    <w:rsid w:val="009365AC"/>
    <w:rsid w:val="00937D14"/>
    <w:rsid w:val="009403B0"/>
    <w:rsid w:val="0094060A"/>
    <w:rsid w:val="00940787"/>
    <w:rsid w:val="009411A8"/>
    <w:rsid w:val="009414A4"/>
    <w:rsid w:val="009425E3"/>
    <w:rsid w:val="00942D9C"/>
    <w:rsid w:val="00943214"/>
    <w:rsid w:val="00943AAF"/>
    <w:rsid w:val="00943CE3"/>
    <w:rsid w:val="009441EC"/>
    <w:rsid w:val="00944E45"/>
    <w:rsid w:val="00945277"/>
    <w:rsid w:val="00945952"/>
    <w:rsid w:val="00946E47"/>
    <w:rsid w:val="00946F5C"/>
    <w:rsid w:val="00947170"/>
    <w:rsid w:val="009471DA"/>
    <w:rsid w:val="00947408"/>
    <w:rsid w:val="00947657"/>
    <w:rsid w:val="00947B1F"/>
    <w:rsid w:val="00950007"/>
    <w:rsid w:val="00950742"/>
    <w:rsid w:val="00952518"/>
    <w:rsid w:val="0095251A"/>
    <w:rsid w:val="00952A32"/>
    <w:rsid w:val="00953167"/>
    <w:rsid w:val="009549B6"/>
    <w:rsid w:val="009558E8"/>
    <w:rsid w:val="00955995"/>
    <w:rsid w:val="00955B0F"/>
    <w:rsid w:val="00956877"/>
    <w:rsid w:val="00956C1B"/>
    <w:rsid w:val="00956FFE"/>
    <w:rsid w:val="009601AC"/>
    <w:rsid w:val="00960840"/>
    <w:rsid w:val="00960AAA"/>
    <w:rsid w:val="00960E98"/>
    <w:rsid w:val="00960FA1"/>
    <w:rsid w:val="009611A3"/>
    <w:rsid w:val="00961BB3"/>
    <w:rsid w:val="00962035"/>
    <w:rsid w:val="009621ED"/>
    <w:rsid w:val="00962552"/>
    <w:rsid w:val="009636AB"/>
    <w:rsid w:val="009638D0"/>
    <w:rsid w:val="00964769"/>
    <w:rsid w:val="00964C4E"/>
    <w:rsid w:val="00964ECE"/>
    <w:rsid w:val="00964EFD"/>
    <w:rsid w:val="00965943"/>
    <w:rsid w:val="00966727"/>
    <w:rsid w:val="00966847"/>
    <w:rsid w:val="00966AEC"/>
    <w:rsid w:val="00967066"/>
    <w:rsid w:val="00967CDC"/>
    <w:rsid w:val="00967F43"/>
    <w:rsid w:val="009700DB"/>
    <w:rsid w:val="00970BFE"/>
    <w:rsid w:val="00970CCE"/>
    <w:rsid w:val="00970CF3"/>
    <w:rsid w:val="00971023"/>
    <w:rsid w:val="0097234D"/>
    <w:rsid w:val="00973DBC"/>
    <w:rsid w:val="0097583D"/>
    <w:rsid w:val="0097591C"/>
    <w:rsid w:val="00975942"/>
    <w:rsid w:val="00975C74"/>
    <w:rsid w:val="00976A79"/>
    <w:rsid w:val="00976BC4"/>
    <w:rsid w:val="00976E0A"/>
    <w:rsid w:val="009770C0"/>
    <w:rsid w:val="00980002"/>
    <w:rsid w:val="009805C0"/>
    <w:rsid w:val="009809B4"/>
    <w:rsid w:val="00980E0E"/>
    <w:rsid w:val="00981297"/>
    <w:rsid w:val="009814ED"/>
    <w:rsid w:val="00981541"/>
    <w:rsid w:val="009827EA"/>
    <w:rsid w:val="009833F5"/>
    <w:rsid w:val="009834C3"/>
    <w:rsid w:val="009834E1"/>
    <w:rsid w:val="009846B6"/>
    <w:rsid w:val="00985187"/>
    <w:rsid w:val="00985488"/>
    <w:rsid w:val="00985938"/>
    <w:rsid w:val="00985A0E"/>
    <w:rsid w:val="00985FD5"/>
    <w:rsid w:val="0098684C"/>
    <w:rsid w:val="00986CCA"/>
    <w:rsid w:val="0098736B"/>
    <w:rsid w:val="009874D0"/>
    <w:rsid w:val="009879C1"/>
    <w:rsid w:val="00987A1D"/>
    <w:rsid w:val="00990E79"/>
    <w:rsid w:val="00991895"/>
    <w:rsid w:val="009920F9"/>
    <w:rsid w:val="009921ED"/>
    <w:rsid w:val="0099284E"/>
    <w:rsid w:val="00993B5D"/>
    <w:rsid w:val="00993C77"/>
    <w:rsid w:val="00994235"/>
    <w:rsid w:val="009946EE"/>
    <w:rsid w:val="0099697D"/>
    <w:rsid w:val="00997259"/>
    <w:rsid w:val="009978C9"/>
    <w:rsid w:val="00997D0F"/>
    <w:rsid w:val="00997F75"/>
    <w:rsid w:val="009A0B84"/>
    <w:rsid w:val="009A16A9"/>
    <w:rsid w:val="009A22EC"/>
    <w:rsid w:val="009A23B1"/>
    <w:rsid w:val="009A2888"/>
    <w:rsid w:val="009A2C1A"/>
    <w:rsid w:val="009A39BF"/>
    <w:rsid w:val="009A41F6"/>
    <w:rsid w:val="009A47ED"/>
    <w:rsid w:val="009A4A9E"/>
    <w:rsid w:val="009A5A82"/>
    <w:rsid w:val="009A7356"/>
    <w:rsid w:val="009A779E"/>
    <w:rsid w:val="009A77E2"/>
    <w:rsid w:val="009B1210"/>
    <w:rsid w:val="009B162E"/>
    <w:rsid w:val="009B19FD"/>
    <w:rsid w:val="009B2373"/>
    <w:rsid w:val="009B28E0"/>
    <w:rsid w:val="009B29B3"/>
    <w:rsid w:val="009B2B67"/>
    <w:rsid w:val="009B2DD7"/>
    <w:rsid w:val="009B2E8A"/>
    <w:rsid w:val="009B3ACA"/>
    <w:rsid w:val="009B3E47"/>
    <w:rsid w:val="009B41B8"/>
    <w:rsid w:val="009B45AF"/>
    <w:rsid w:val="009B4B47"/>
    <w:rsid w:val="009B6237"/>
    <w:rsid w:val="009B6539"/>
    <w:rsid w:val="009B6842"/>
    <w:rsid w:val="009B6CFA"/>
    <w:rsid w:val="009B70FD"/>
    <w:rsid w:val="009B7433"/>
    <w:rsid w:val="009C0CEC"/>
    <w:rsid w:val="009C1C0C"/>
    <w:rsid w:val="009C2BB3"/>
    <w:rsid w:val="009C2E5D"/>
    <w:rsid w:val="009C34FC"/>
    <w:rsid w:val="009C3C0E"/>
    <w:rsid w:val="009C48A2"/>
    <w:rsid w:val="009C4F6E"/>
    <w:rsid w:val="009C5249"/>
    <w:rsid w:val="009C5673"/>
    <w:rsid w:val="009C595A"/>
    <w:rsid w:val="009C6325"/>
    <w:rsid w:val="009C6484"/>
    <w:rsid w:val="009C661B"/>
    <w:rsid w:val="009C6F9F"/>
    <w:rsid w:val="009C7173"/>
    <w:rsid w:val="009C72D9"/>
    <w:rsid w:val="009C72DA"/>
    <w:rsid w:val="009C760F"/>
    <w:rsid w:val="009C7B76"/>
    <w:rsid w:val="009D0723"/>
    <w:rsid w:val="009D0758"/>
    <w:rsid w:val="009D083E"/>
    <w:rsid w:val="009D10B5"/>
    <w:rsid w:val="009D1DDA"/>
    <w:rsid w:val="009D200F"/>
    <w:rsid w:val="009D288B"/>
    <w:rsid w:val="009D40AC"/>
    <w:rsid w:val="009D4AA9"/>
    <w:rsid w:val="009D4B8F"/>
    <w:rsid w:val="009D507B"/>
    <w:rsid w:val="009D5E82"/>
    <w:rsid w:val="009D61AE"/>
    <w:rsid w:val="009D69D2"/>
    <w:rsid w:val="009E05E3"/>
    <w:rsid w:val="009E0A8C"/>
    <w:rsid w:val="009E0B02"/>
    <w:rsid w:val="009E0CE5"/>
    <w:rsid w:val="009E2299"/>
    <w:rsid w:val="009E2A95"/>
    <w:rsid w:val="009E326D"/>
    <w:rsid w:val="009E35CF"/>
    <w:rsid w:val="009E4FE0"/>
    <w:rsid w:val="009E51F4"/>
    <w:rsid w:val="009E54E2"/>
    <w:rsid w:val="009E56D4"/>
    <w:rsid w:val="009E60C7"/>
    <w:rsid w:val="009E665D"/>
    <w:rsid w:val="009E6CA3"/>
    <w:rsid w:val="009E6CA6"/>
    <w:rsid w:val="009E6FA4"/>
    <w:rsid w:val="009E70B0"/>
    <w:rsid w:val="009E75DA"/>
    <w:rsid w:val="009E761A"/>
    <w:rsid w:val="009F0484"/>
    <w:rsid w:val="009F13E1"/>
    <w:rsid w:val="009F1958"/>
    <w:rsid w:val="009F1D7E"/>
    <w:rsid w:val="009F2BEF"/>
    <w:rsid w:val="009F2D1D"/>
    <w:rsid w:val="009F32B8"/>
    <w:rsid w:val="009F3DC8"/>
    <w:rsid w:val="009F4C5B"/>
    <w:rsid w:val="009F5AF7"/>
    <w:rsid w:val="009F64BE"/>
    <w:rsid w:val="009F64DB"/>
    <w:rsid w:val="009F716B"/>
    <w:rsid w:val="009F7A04"/>
    <w:rsid w:val="009F7E47"/>
    <w:rsid w:val="009F7E79"/>
    <w:rsid w:val="00A0022D"/>
    <w:rsid w:val="00A006E2"/>
    <w:rsid w:val="00A006EB"/>
    <w:rsid w:val="00A007AB"/>
    <w:rsid w:val="00A00A8B"/>
    <w:rsid w:val="00A02B2C"/>
    <w:rsid w:val="00A0353D"/>
    <w:rsid w:val="00A03815"/>
    <w:rsid w:val="00A044F2"/>
    <w:rsid w:val="00A046D4"/>
    <w:rsid w:val="00A047B3"/>
    <w:rsid w:val="00A04D6F"/>
    <w:rsid w:val="00A059A5"/>
    <w:rsid w:val="00A071B5"/>
    <w:rsid w:val="00A073F0"/>
    <w:rsid w:val="00A077B1"/>
    <w:rsid w:val="00A10377"/>
    <w:rsid w:val="00A1062D"/>
    <w:rsid w:val="00A111B1"/>
    <w:rsid w:val="00A11D56"/>
    <w:rsid w:val="00A11DAC"/>
    <w:rsid w:val="00A12A55"/>
    <w:rsid w:val="00A15258"/>
    <w:rsid w:val="00A15557"/>
    <w:rsid w:val="00A1643C"/>
    <w:rsid w:val="00A16720"/>
    <w:rsid w:val="00A16746"/>
    <w:rsid w:val="00A16A32"/>
    <w:rsid w:val="00A17706"/>
    <w:rsid w:val="00A17CE5"/>
    <w:rsid w:val="00A17E11"/>
    <w:rsid w:val="00A20615"/>
    <w:rsid w:val="00A2107D"/>
    <w:rsid w:val="00A21292"/>
    <w:rsid w:val="00A2134A"/>
    <w:rsid w:val="00A21B0D"/>
    <w:rsid w:val="00A21BF8"/>
    <w:rsid w:val="00A22D58"/>
    <w:rsid w:val="00A2315C"/>
    <w:rsid w:val="00A23702"/>
    <w:rsid w:val="00A23B4F"/>
    <w:rsid w:val="00A23B6B"/>
    <w:rsid w:val="00A24B26"/>
    <w:rsid w:val="00A2530E"/>
    <w:rsid w:val="00A25855"/>
    <w:rsid w:val="00A25946"/>
    <w:rsid w:val="00A2594A"/>
    <w:rsid w:val="00A25C3B"/>
    <w:rsid w:val="00A25D05"/>
    <w:rsid w:val="00A25FEF"/>
    <w:rsid w:val="00A269A6"/>
    <w:rsid w:val="00A26E10"/>
    <w:rsid w:val="00A270EE"/>
    <w:rsid w:val="00A271BB"/>
    <w:rsid w:val="00A27215"/>
    <w:rsid w:val="00A27AC2"/>
    <w:rsid w:val="00A27CF1"/>
    <w:rsid w:val="00A3099F"/>
    <w:rsid w:val="00A30F5F"/>
    <w:rsid w:val="00A31A6E"/>
    <w:rsid w:val="00A31A8F"/>
    <w:rsid w:val="00A31AD8"/>
    <w:rsid w:val="00A31C71"/>
    <w:rsid w:val="00A31EB7"/>
    <w:rsid w:val="00A32024"/>
    <w:rsid w:val="00A320E1"/>
    <w:rsid w:val="00A326A1"/>
    <w:rsid w:val="00A3293E"/>
    <w:rsid w:val="00A32F22"/>
    <w:rsid w:val="00A33097"/>
    <w:rsid w:val="00A331DB"/>
    <w:rsid w:val="00A33B86"/>
    <w:rsid w:val="00A34068"/>
    <w:rsid w:val="00A34142"/>
    <w:rsid w:val="00A34A74"/>
    <w:rsid w:val="00A35449"/>
    <w:rsid w:val="00A35F62"/>
    <w:rsid w:val="00A3610B"/>
    <w:rsid w:val="00A36122"/>
    <w:rsid w:val="00A36498"/>
    <w:rsid w:val="00A36700"/>
    <w:rsid w:val="00A37335"/>
    <w:rsid w:val="00A376EC"/>
    <w:rsid w:val="00A37FD0"/>
    <w:rsid w:val="00A409BB"/>
    <w:rsid w:val="00A40B10"/>
    <w:rsid w:val="00A40D6E"/>
    <w:rsid w:val="00A4138B"/>
    <w:rsid w:val="00A415CB"/>
    <w:rsid w:val="00A41E54"/>
    <w:rsid w:val="00A42F89"/>
    <w:rsid w:val="00A44B07"/>
    <w:rsid w:val="00A450F0"/>
    <w:rsid w:val="00A453C1"/>
    <w:rsid w:val="00A45C88"/>
    <w:rsid w:val="00A472D2"/>
    <w:rsid w:val="00A47C14"/>
    <w:rsid w:val="00A47C82"/>
    <w:rsid w:val="00A50716"/>
    <w:rsid w:val="00A5095D"/>
    <w:rsid w:val="00A50E0C"/>
    <w:rsid w:val="00A50FC8"/>
    <w:rsid w:val="00A513E9"/>
    <w:rsid w:val="00A520AB"/>
    <w:rsid w:val="00A5311C"/>
    <w:rsid w:val="00A5338A"/>
    <w:rsid w:val="00A54288"/>
    <w:rsid w:val="00A54B15"/>
    <w:rsid w:val="00A5515A"/>
    <w:rsid w:val="00A55269"/>
    <w:rsid w:val="00A55382"/>
    <w:rsid w:val="00A5727B"/>
    <w:rsid w:val="00A605E2"/>
    <w:rsid w:val="00A60DFB"/>
    <w:rsid w:val="00A60E46"/>
    <w:rsid w:val="00A60E56"/>
    <w:rsid w:val="00A61312"/>
    <w:rsid w:val="00A61DA9"/>
    <w:rsid w:val="00A620C9"/>
    <w:rsid w:val="00A62411"/>
    <w:rsid w:val="00A62E3B"/>
    <w:rsid w:val="00A6357B"/>
    <w:rsid w:val="00A64D6A"/>
    <w:rsid w:val="00A67CF8"/>
    <w:rsid w:val="00A701F2"/>
    <w:rsid w:val="00A70296"/>
    <w:rsid w:val="00A70A21"/>
    <w:rsid w:val="00A719F7"/>
    <w:rsid w:val="00A723C2"/>
    <w:rsid w:val="00A72AFF"/>
    <w:rsid w:val="00A72E83"/>
    <w:rsid w:val="00A72EB2"/>
    <w:rsid w:val="00A74707"/>
    <w:rsid w:val="00A74B65"/>
    <w:rsid w:val="00A74FFC"/>
    <w:rsid w:val="00A750FD"/>
    <w:rsid w:val="00A75C06"/>
    <w:rsid w:val="00A76051"/>
    <w:rsid w:val="00A762A8"/>
    <w:rsid w:val="00A765EC"/>
    <w:rsid w:val="00A76B20"/>
    <w:rsid w:val="00A77A08"/>
    <w:rsid w:val="00A800F3"/>
    <w:rsid w:val="00A801C7"/>
    <w:rsid w:val="00A804C1"/>
    <w:rsid w:val="00A804F1"/>
    <w:rsid w:val="00A80AFE"/>
    <w:rsid w:val="00A8149C"/>
    <w:rsid w:val="00A817E0"/>
    <w:rsid w:val="00A83AE2"/>
    <w:rsid w:val="00A84A92"/>
    <w:rsid w:val="00A84A94"/>
    <w:rsid w:val="00A84B4A"/>
    <w:rsid w:val="00A8516E"/>
    <w:rsid w:val="00A86025"/>
    <w:rsid w:val="00A866D2"/>
    <w:rsid w:val="00A869C0"/>
    <w:rsid w:val="00A86BFE"/>
    <w:rsid w:val="00A8709D"/>
    <w:rsid w:val="00A87BD7"/>
    <w:rsid w:val="00A9002F"/>
    <w:rsid w:val="00A9095D"/>
    <w:rsid w:val="00A91630"/>
    <w:rsid w:val="00A92470"/>
    <w:rsid w:val="00A929E7"/>
    <w:rsid w:val="00A92C7F"/>
    <w:rsid w:val="00A9368A"/>
    <w:rsid w:val="00A93F9B"/>
    <w:rsid w:val="00A9419C"/>
    <w:rsid w:val="00A944E4"/>
    <w:rsid w:val="00A945BC"/>
    <w:rsid w:val="00A9483F"/>
    <w:rsid w:val="00A956A6"/>
    <w:rsid w:val="00A96C69"/>
    <w:rsid w:val="00A971F5"/>
    <w:rsid w:val="00A9743B"/>
    <w:rsid w:val="00A974AA"/>
    <w:rsid w:val="00A97755"/>
    <w:rsid w:val="00AA0673"/>
    <w:rsid w:val="00AA0C7E"/>
    <w:rsid w:val="00AA1025"/>
    <w:rsid w:val="00AA12D1"/>
    <w:rsid w:val="00AA227D"/>
    <w:rsid w:val="00AA24B3"/>
    <w:rsid w:val="00AA28B7"/>
    <w:rsid w:val="00AA2901"/>
    <w:rsid w:val="00AA3C99"/>
    <w:rsid w:val="00AA3CC5"/>
    <w:rsid w:val="00AA4744"/>
    <w:rsid w:val="00AA5011"/>
    <w:rsid w:val="00AA6CD3"/>
    <w:rsid w:val="00AA759D"/>
    <w:rsid w:val="00AA7F19"/>
    <w:rsid w:val="00AB0364"/>
    <w:rsid w:val="00AB13EF"/>
    <w:rsid w:val="00AB1DF5"/>
    <w:rsid w:val="00AB1E98"/>
    <w:rsid w:val="00AB1F5A"/>
    <w:rsid w:val="00AB205E"/>
    <w:rsid w:val="00AB2224"/>
    <w:rsid w:val="00AB22D9"/>
    <w:rsid w:val="00AB2437"/>
    <w:rsid w:val="00AB3788"/>
    <w:rsid w:val="00AB3B09"/>
    <w:rsid w:val="00AB4016"/>
    <w:rsid w:val="00AB41C9"/>
    <w:rsid w:val="00AB4AAE"/>
    <w:rsid w:val="00AB594B"/>
    <w:rsid w:val="00AB6A79"/>
    <w:rsid w:val="00AB72E2"/>
    <w:rsid w:val="00AB7AC5"/>
    <w:rsid w:val="00AB7DE1"/>
    <w:rsid w:val="00AB7E93"/>
    <w:rsid w:val="00AB7F0D"/>
    <w:rsid w:val="00AC021C"/>
    <w:rsid w:val="00AC064C"/>
    <w:rsid w:val="00AC129D"/>
    <w:rsid w:val="00AC161D"/>
    <w:rsid w:val="00AC1A30"/>
    <w:rsid w:val="00AC2E43"/>
    <w:rsid w:val="00AC305B"/>
    <w:rsid w:val="00AC327A"/>
    <w:rsid w:val="00AC3943"/>
    <w:rsid w:val="00AC3A25"/>
    <w:rsid w:val="00AC445E"/>
    <w:rsid w:val="00AC45C5"/>
    <w:rsid w:val="00AC48E9"/>
    <w:rsid w:val="00AC4B04"/>
    <w:rsid w:val="00AC4ED1"/>
    <w:rsid w:val="00AC52FB"/>
    <w:rsid w:val="00AC58E9"/>
    <w:rsid w:val="00AC690B"/>
    <w:rsid w:val="00AC6966"/>
    <w:rsid w:val="00AC7488"/>
    <w:rsid w:val="00AC7DE2"/>
    <w:rsid w:val="00AD04AE"/>
    <w:rsid w:val="00AD1A69"/>
    <w:rsid w:val="00AD1EDD"/>
    <w:rsid w:val="00AD234F"/>
    <w:rsid w:val="00AD39CB"/>
    <w:rsid w:val="00AD41A5"/>
    <w:rsid w:val="00AD52A3"/>
    <w:rsid w:val="00AD5E7D"/>
    <w:rsid w:val="00AD6139"/>
    <w:rsid w:val="00AD68C1"/>
    <w:rsid w:val="00AD6FA0"/>
    <w:rsid w:val="00AD76AD"/>
    <w:rsid w:val="00AD7E7D"/>
    <w:rsid w:val="00AE01B5"/>
    <w:rsid w:val="00AE020E"/>
    <w:rsid w:val="00AE07C8"/>
    <w:rsid w:val="00AE0A16"/>
    <w:rsid w:val="00AE10E9"/>
    <w:rsid w:val="00AE1B6B"/>
    <w:rsid w:val="00AE1EED"/>
    <w:rsid w:val="00AE2D96"/>
    <w:rsid w:val="00AE3813"/>
    <w:rsid w:val="00AE3818"/>
    <w:rsid w:val="00AE411B"/>
    <w:rsid w:val="00AE41A6"/>
    <w:rsid w:val="00AE4C8C"/>
    <w:rsid w:val="00AE4D3D"/>
    <w:rsid w:val="00AE5021"/>
    <w:rsid w:val="00AE5525"/>
    <w:rsid w:val="00AE5567"/>
    <w:rsid w:val="00AE55B3"/>
    <w:rsid w:val="00AE55E7"/>
    <w:rsid w:val="00AE5BB6"/>
    <w:rsid w:val="00AE6132"/>
    <w:rsid w:val="00AE6C54"/>
    <w:rsid w:val="00AE6D9C"/>
    <w:rsid w:val="00AE72DE"/>
    <w:rsid w:val="00AE7649"/>
    <w:rsid w:val="00AE7873"/>
    <w:rsid w:val="00AF08E3"/>
    <w:rsid w:val="00AF0902"/>
    <w:rsid w:val="00AF13E9"/>
    <w:rsid w:val="00AF17AB"/>
    <w:rsid w:val="00AF184C"/>
    <w:rsid w:val="00AF21FD"/>
    <w:rsid w:val="00AF223B"/>
    <w:rsid w:val="00AF264D"/>
    <w:rsid w:val="00AF3097"/>
    <w:rsid w:val="00AF30F3"/>
    <w:rsid w:val="00AF363F"/>
    <w:rsid w:val="00AF3AC0"/>
    <w:rsid w:val="00AF475F"/>
    <w:rsid w:val="00AF47BB"/>
    <w:rsid w:val="00AF50AF"/>
    <w:rsid w:val="00AF5780"/>
    <w:rsid w:val="00AF585A"/>
    <w:rsid w:val="00AF58B8"/>
    <w:rsid w:val="00AF58C2"/>
    <w:rsid w:val="00AF6617"/>
    <w:rsid w:val="00AF6A1B"/>
    <w:rsid w:val="00AF7E4E"/>
    <w:rsid w:val="00AF7FB2"/>
    <w:rsid w:val="00B00278"/>
    <w:rsid w:val="00B00D47"/>
    <w:rsid w:val="00B01D36"/>
    <w:rsid w:val="00B02374"/>
    <w:rsid w:val="00B02CB1"/>
    <w:rsid w:val="00B02F84"/>
    <w:rsid w:val="00B03762"/>
    <w:rsid w:val="00B03D56"/>
    <w:rsid w:val="00B04E42"/>
    <w:rsid w:val="00B05D27"/>
    <w:rsid w:val="00B06371"/>
    <w:rsid w:val="00B06498"/>
    <w:rsid w:val="00B07D71"/>
    <w:rsid w:val="00B07F0B"/>
    <w:rsid w:val="00B1207E"/>
    <w:rsid w:val="00B12923"/>
    <w:rsid w:val="00B12B34"/>
    <w:rsid w:val="00B12DA6"/>
    <w:rsid w:val="00B1328C"/>
    <w:rsid w:val="00B141F4"/>
    <w:rsid w:val="00B14D0D"/>
    <w:rsid w:val="00B152B7"/>
    <w:rsid w:val="00B1586D"/>
    <w:rsid w:val="00B15F72"/>
    <w:rsid w:val="00B16169"/>
    <w:rsid w:val="00B1671F"/>
    <w:rsid w:val="00B16A2A"/>
    <w:rsid w:val="00B16B5F"/>
    <w:rsid w:val="00B171AB"/>
    <w:rsid w:val="00B17447"/>
    <w:rsid w:val="00B174A3"/>
    <w:rsid w:val="00B176B0"/>
    <w:rsid w:val="00B17730"/>
    <w:rsid w:val="00B17B1F"/>
    <w:rsid w:val="00B2024E"/>
    <w:rsid w:val="00B208A2"/>
    <w:rsid w:val="00B2122D"/>
    <w:rsid w:val="00B22038"/>
    <w:rsid w:val="00B224B9"/>
    <w:rsid w:val="00B22695"/>
    <w:rsid w:val="00B22AD2"/>
    <w:rsid w:val="00B22C34"/>
    <w:rsid w:val="00B23054"/>
    <w:rsid w:val="00B2375A"/>
    <w:rsid w:val="00B246D8"/>
    <w:rsid w:val="00B2656B"/>
    <w:rsid w:val="00B2704B"/>
    <w:rsid w:val="00B27516"/>
    <w:rsid w:val="00B3080F"/>
    <w:rsid w:val="00B31448"/>
    <w:rsid w:val="00B31DCC"/>
    <w:rsid w:val="00B31F1A"/>
    <w:rsid w:val="00B3244E"/>
    <w:rsid w:val="00B325CF"/>
    <w:rsid w:val="00B330B2"/>
    <w:rsid w:val="00B34ADC"/>
    <w:rsid w:val="00B34D9D"/>
    <w:rsid w:val="00B34ECA"/>
    <w:rsid w:val="00B352BE"/>
    <w:rsid w:val="00B353E2"/>
    <w:rsid w:val="00B35599"/>
    <w:rsid w:val="00B3633B"/>
    <w:rsid w:val="00B364B4"/>
    <w:rsid w:val="00B368D7"/>
    <w:rsid w:val="00B36AF6"/>
    <w:rsid w:val="00B36E1B"/>
    <w:rsid w:val="00B3724F"/>
    <w:rsid w:val="00B37317"/>
    <w:rsid w:val="00B4071E"/>
    <w:rsid w:val="00B40DF6"/>
    <w:rsid w:val="00B412C9"/>
    <w:rsid w:val="00B41B40"/>
    <w:rsid w:val="00B42941"/>
    <w:rsid w:val="00B429EB"/>
    <w:rsid w:val="00B42A6D"/>
    <w:rsid w:val="00B431EA"/>
    <w:rsid w:val="00B43250"/>
    <w:rsid w:val="00B43905"/>
    <w:rsid w:val="00B43A0D"/>
    <w:rsid w:val="00B43F54"/>
    <w:rsid w:val="00B4428C"/>
    <w:rsid w:val="00B44ADF"/>
    <w:rsid w:val="00B454AA"/>
    <w:rsid w:val="00B455A4"/>
    <w:rsid w:val="00B45890"/>
    <w:rsid w:val="00B4683D"/>
    <w:rsid w:val="00B46909"/>
    <w:rsid w:val="00B47091"/>
    <w:rsid w:val="00B471BA"/>
    <w:rsid w:val="00B475FE"/>
    <w:rsid w:val="00B47751"/>
    <w:rsid w:val="00B50072"/>
    <w:rsid w:val="00B50D3D"/>
    <w:rsid w:val="00B50ED4"/>
    <w:rsid w:val="00B517AC"/>
    <w:rsid w:val="00B518C6"/>
    <w:rsid w:val="00B51A7C"/>
    <w:rsid w:val="00B52F91"/>
    <w:rsid w:val="00B532C9"/>
    <w:rsid w:val="00B539CF"/>
    <w:rsid w:val="00B53C06"/>
    <w:rsid w:val="00B540A1"/>
    <w:rsid w:val="00B54931"/>
    <w:rsid w:val="00B54AFC"/>
    <w:rsid w:val="00B54B8D"/>
    <w:rsid w:val="00B554FF"/>
    <w:rsid w:val="00B55583"/>
    <w:rsid w:val="00B559CF"/>
    <w:rsid w:val="00B567C3"/>
    <w:rsid w:val="00B56BCB"/>
    <w:rsid w:val="00B56E90"/>
    <w:rsid w:val="00B57B68"/>
    <w:rsid w:val="00B57D8A"/>
    <w:rsid w:val="00B57EF2"/>
    <w:rsid w:val="00B6001B"/>
    <w:rsid w:val="00B60348"/>
    <w:rsid w:val="00B6034B"/>
    <w:rsid w:val="00B6072A"/>
    <w:rsid w:val="00B60DC4"/>
    <w:rsid w:val="00B61B23"/>
    <w:rsid w:val="00B61E1B"/>
    <w:rsid w:val="00B6232F"/>
    <w:rsid w:val="00B62B0D"/>
    <w:rsid w:val="00B632ED"/>
    <w:rsid w:val="00B6345D"/>
    <w:rsid w:val="00B652F7"/>
    <w:rsid w:val="00B653FD"/>
    <w:rsid w:val="00B65957"/>
    <w:rsid w:val="00B65C0F"/>
    <w:rsid w:val="00B66AF1"/>
    <w:rsid w:val="00B66B9F"/>
    <w:rsid w:val="00B67012"/>
    <w:rsid w:val="00B67131"/>
    <w:rsid w:val="00B672BF"/>
    <w:rsid w:val="00B67645"/>
    <w:rsid w:val="00B67EBD"/>
    <w:rsid w:val="00B713A1"/>
    <w:rsid w:val="00B71753"/>
    <w:rsid w:val="00B71E14"/>
    <w:rsid w:val="00B725D8"/>
    <w:rsid w:val="00B73380"/>
    <w:rsid w:val="00B735A8"/>
    <w:rsid w:val="00B74101"/>
    <w:rsid w:val="00B74E30"/>
    <w:rsid w:val="00B74E5B"/>
    <w:rsid w:val="00B750DC"/>
    <w:rsid w:val="00B75133"/>
    <w:rsid w:val="00B7529D"/>
    <w:rsid w:val="00B75896"/>
    <w:rsid w:val="00B758F3"/>
    <w:rsid w:val="00B75A38"/>
    <w:rsid w:val="00B75E07"/>
    <w:rsid w:val="00B7690A"/>
    <w:rsid w:val="00B7717C"/>
    <w:rsid w:val="00B771D3"/>
    <w:rsid w:val="00B775D5"/>
    <w:rsid w:val="00B77851"/>
    <w:rsid w:val="00B77B25"/>
    <w:rsid w:val="00B77B7B"/>
    <w:rsid w:val="00B77FD5"/>
    <w:rsid w:val="00B80091"/>
    <w:rsid w:val="00B80E68"/>
    <w:rsid w:val="00B80F66"/>
    <w:rsid w:val="00B81120"/>
    <w:rsid w:val="00B81B60"/>
    <w:rsid w:val="00B81D02"/>
    <w:rsid w:val="00B81F7A"/>
    <w:rsid w:val="00B823C8"/>
    <w:rsid w:val="00B82A74"/>
    <w:rsid w:val="00B82AD9"/>
    <w:rsid w:val="00B8331C"/>
    <w:rsid w:val="00B833C9"/>
    <w:rsid w:val="00B8365B"/>
    <w:rsid w:val="00B83B5B"/>
    <w:rsid w:val="00B83C8C"/>
    <w:rsid w:val="00B84A89"/>
    <w:rsid w:val="00B855E6"/>
    <w:rsid w:val="00B86238"/>
    <w:rsid w:val="00B86DB0"/>
    <w:rsid w:val="00B90254"/>
    <w:rsid w:val="00B9048E"/>
    <w:rsid w:val="00B90552"/>
    <w:rsid w:val="00B90570"/>
    <w:rsid w:val="00B906A4"/>
    <w:rsid w:val="00B90965"/>
    <w:rsid w:val="00B90CC4"/>
    <w:rsid w:val="00B9209F"/>
    <w:rsid w:val="00B93EF0"/>
    <w:rsid w:val="00B93F5D"/>
    <w:rsid w:val="00B94179"/>
    <w:rsid w:val="00B94883"/>
    <w:rsid w:val="00B9523E"/>
    <w:rsid w:val="00B955B6"/>
    <w:rsid w:val="00B95899"/>
    <w:rsid w:val="00B95A66"/>
    <w:rsid w:val="00B9626D"/>
    <w:rsid w:val="00B963D4"/>
    <w:rsid w:val="00B96AB2"/>
    <w:rsid w:val="00B96AEF"/>
    <w:rsid w:val="00B96F72"/>
    <w:rsid w:val="00B97A8D"/>
    <w:rsid w:val="00BA09BC"/>
    <w:rsid w:val="00BA102A"/>
    <w:rsid w:val="00BA17C5"/>
    <w:rsid w:val="00BA26A6"/>
    <w:rsid w:val="00BA3E21"/>
    <w:rsid w:val="00BA3E30"/>
    <w:rsid w:val="00BA4372"/>
    <w:rsid w:val="00BA4DAD"/>
    <w:rsid w:val="00BA4F23"/>
    <w:rsid w:val="00BA5249"/>
    <w:rsid w:val="00BA544B"/>
    <w:rsid w:val="00BA63D0"/>
    <w:rsid w:val="00BA67CA"/>
    <w:rsid w:val="00BA69D5"/>
    <w:rsid w:val="00BA6DFC"/>
    <w:rsid w:val="00BA6E73"/>
    <w:rsid w:val="00BA7026"/>
    <w:rsid w:val="00BA7135"/>
    <w:rsid w:val="00BB0C60"/>
    <w:rsid w:val="00BB17B6"/>
    <w:rsid w:val="00BB1C16"/>
    <w:rsid w:val="00BB1DF0"/>
    <w:rsid w:val="00BB1EDB"/>
    <w:rsid w:val="00BB2055"/>
    <w:rsid w:val="00BB2284"/>
    <w:rsid w:val="00BB25B2"/>
    <w:rsid w:val="00BB44FA"/>
    <w:rsid w:val="00BB5792"/>
    <w:rsid w:val="00BB5A43"/>
    <w:rsid w:val="00BB5CB7"/>
    <w:rsid w:val="00BB6119"/>
    <w:rsid w:val="00BB6E22"/>
    <w:rsid w:val="00BB7AD4"/>
    <w:rsid w:val="00BB7DD5"/>
    <w:rsid w:val="00BC0CDD"/>
    <w:rsid w:val="00BC1259"/>
    <w:rsid w:val="00BC159D"/>
    <w:rsid w:val="00BC1B23"/>
    <w:rsid w:val="00BC20D6"/>
    <w:rsid w:val="00BC21F6"/>
    <w:rsid w:val="00BC24C3"/>
    <w:rsid w:val="00BC2C96"/>
    <w:rsid w:val="00BC309C"/>
    <w:rsid w:val="00BC3F53"/>
    <w:rsid w:val="00BC3F91"/>
    <w:rsid w:val="00BC4212"/>
    <w:rsid w:val="00BC4457"/>
    <w:rsid w:val="00BC4ABE"/>
    <w:rsid w:val="00BC52CA"/>
    <w:rsid w:val="00BC531B"/>
    <w:rsid w:val="00BC5350"/>
    <w:rsid w:val="00BC5E0A"/>
    <w:rsid w:val="00BC63A5"/>
    <w:rsid w:val="00BC6584"/>
    <w:rsid w:val="00BC7EDB"/>
    <w:rsid w:val="00BD01A5"/>
    <w:rsid w:val="00BD039E"/>
    <w:rsid w:val="00BD0A19"/>
    <w:rsid w:val="00BD0A8D"/>
    <w:rsid w:val="00BD0E39"/>
    <w:rsid w:val="00BD20F0"/>
    <w:rsid w:val="00BD349F"/>
    <w:rsid w:val="00BD3665"/>
    <w:rsid w:val="00BD3A14"/>
    <w:rsid w:val="00BD420D"/>
    <w:rsid w:val="00BD45E9"/>
    <w:rsid w:val="00BD45F1"/>
    <w:rsid w:val="00BD4DD3"/>
    <w:rsid w:val="00BD4DF1"/>
    <w:rsid w:val="00BD5CBD"/>
    <w:rsid w:val="00BD5F19"/>
    <w:rsid w:val="00BD683F"/>
    <w:rsid w:val="00BD6C22"/>
    <w:rsid w:val="00BD7A22"/>
    <w:rsid w:val="00BD7B6C"/>
    <w:rsid w:val="00BD7F2F"/>
    <w:rsid w:val="00BE02AB"/>
    <w:rsid w:val="00BE0610"/>
    <w:rsid w:val="00BE0D7E"/>
    <w:rsid w:val="00BE27C2"/>
    <w:rsid w:val="00BE4423"/>
    <w:rsid w:val="00BE48C4"/>
    <w:rsid w:val="00BE501D"/>
    <w:rsid w:val="00BE5EAB"/>
    <w:rsid w:val="00BE68C7"/>
    <w:rsid w:val="00BF0256"/>
    <w:rsid w:val="00BF0567"/>
    <w:rsid w:val="00BF0977"/>
    <w:rsid w:val="00BF1726"/>
    <w:rsid w:val="00BF1A1F"/>
    <w:rsid w:val="00BF2D32"/>
    <w:rsid w:val="00BF305F"/>
    <w:rsid w:val="00BF31E5"/>
    <w:rsid w:val="00BF32F9"/>
    <w:rsid w:val="00BF3823"/>
    <w:rsid w:val="00BF4403"/>
    <w:rsid w:val="00BF4453"/>
    <w:rsid w:val="00BF4A16"/>
    <w:rsid w:val="00BF4B48"/>
    <w:rsid w:val="00BF4E8E"/>
    <w:rsid w:val="00BF5590"/>
    <w:rsid w:val="00BF5779"/>
    <w:rsid w:val="00BF57F5"/>
    <w:rsid w:val="00BF5BE5"/>
    <w:rsid w:val="00BF5C0D"/>
    <w:rsid w:val="00BF6942"/>
    <w:rsid w:val="00BF6FCA"/>
    <w:rsid w:val="00BF7B9A"/>
    <w:rsid w:val="00BF7BE5"/>
    <w:rsid w:val="00C00535"/>
    <w:rsid w:val="00C00621"/>
    <w:rsid w:val="00C00C1E"/>
    <w:rsid w:val="00C018FB"/>
    <w:rsid w:val="00C01B51"/>
    <w:rsid w:val="00C02341"/>
    <w:rsid w:val="00C033F7"/>
    <w:rsid w:val="00C033FF"/>
    <w:rsid w:val="00C037D4"/>
    <w:rsid w:val="00C0434B"/>
    <w:rsid w:val="00C0448F"/>
    <w:rsid w:val="00C04A37"/>
    <w:rsid w:val="00C04B3D"/>
    <w:rsid w:val="00C04F41"/>
    <w:rsid w:val="00C052A2"/>
    <w:rsid w:val="00C05854"/>
    <w:rsid w:val="00C061DC"/>
    <w:rsid w:val="00C07668"/>
    <w:rsid w:val="00C078EC"/>
    <w:rsid w:val="00C101D6"/>
    <w:rsid w:val="00C10269"/>
    <w:rsid w:val="00C10587"/>
    <w:rsid w:val="00C10964"/>
    <w:rsid w:val="00C11A81"/>
    <w:rsid w:val="00C1222E"/>
    <w:rsid w:val="00C12994"/>
    <w:rsid w:val="00C12E7C"/>
    <w:rsid w:val="00C13335"/>
    <w:rsid w:val="00C1354D"/>
    <w:rsid w:val="00C13A2B"/>
    <w:rsid w:val="00C15A97"/>
    <w:rsid w:val="00C1606C"/>
    <w:rsid w:val="00C16F44"/>
    <w:rsid w:val="00C175A0"/>
    <w:rsid w:val="00C17907"/>
    <w:rsid w:val="00C17D90"/>
    <w:rsid w:val="00C2086F"/>
    <w:rsid w:val="00C208BE"/>
    <w:rsid w:val="00C208C6"/>
    <w:rsid w:val="00C214C5"/>
    <w:rsid w:val="00C214FA"/>
    <w:rsid w:val="00C224BF"/>
    <w:rsid w:val="00C2262C"/>
    <w:rsid w:val="00C231BD"/>
    <w:rsid w:val="00C235B4"/>
    <w:rsid w:val="00C23609"/>
    <w:rsid w:val="00C23AD3"/>
    <w:rsid w:val="00C240C5"/>
    <w:rsid w:val="00C24FF1"/>
    <w:rsid w:val="00C276FD"/>
    <w:rsid w:val="00C27900"/>
    <w:rsid w:val="00C30258"/>
    <w:rsid w:val="00C30645"/>
    <w:rsid w:val="00C31019"/>
    <w:rsid w:val="00C31264"/>
    <w:rsid w:val="00C31A30"/>
    <w:rsid w:val="00C31E22"/>
    <w:rsid w:val="00C31FAE"/>
    <w:rsid w:val="00C326C1"/>
    <w:rsid w:val="00C332B0"/>
    <w:rsid w:val="00C33F68"/>
    <w:rsid w:val="00C34508"/>
    <w:rsid w:val="00C34617"/>
    <w:rsid w:val="00C359B4"/>
    <w:rsid w:val="00C35C20"/>
    <w:rsid w:val="00C35E2D"/>
    <w:rsid w:val="00C3659E"/>
    <w:rsid w:val="00C36742"/>
    <w:rsid w:val="00C3689F"/>
    <w:rsid w:val="00C37C59"/>
    <w:rsid w:val="00C40028"/>
    <w:rsid w:val="00C40675"/>
    <w:rsid w:val="00C40736"/>
    <w:rsid w:val="00C42023"/>
    <w:rsid w:val="00C422FC"/>
    <w:rsid w:val="00C425CD"/>
    <w:rsid w:val="00C42B58"/>
    <w:rsid w:val="00C439CD"/>
    <w:rsid w:val="00C442B2"/>
    <w:rsid w:val="00C445B6"/>
    <w:rsid w:val="00C446B4"/>
    <w:rsid w:val="00C4517E"/>
    <w:rsid w:val="00C451EA"/>
    <w:rsid w:val="00C46222"/>
    <w:rsid w:val="00C473C8"/>
    <w:rsid w:val="00C47498"/>
    <w:rsid w:val="00C47F03"/>
    <w:rsid w:val="00C508A9"/>
    <w:rsid w:val="00C508F2"/>
    <w:rsid w:val="00C52167"/>
    <w:rsid w:val="00C5236D"/>
    <w:rsid w:val="00C52937"/>
    <w:rsid w:val="00C52F28"/>
    <w:rsid w:val="00C54303"/>
    <w:rsid w:val="00C545E2"/>
    <w:rsid w:val="00C56045"/>
    <w:rsid w:val="00C56194"/>
    <w:rsid w:val="00C569AB"/>
    <w:rsid w:val="00C572A4"/>
    <w:rsid w:val="00C573EB"/>
    <w:rsid w:val="00C574B1"/>
    <w:rsid w:val="00C576F1"/>
    <w:rsid w:val="00C604CD"/>
    <w:rsid w:val="00C604DF"/>
    <w:rsid w:val="00C61B58"/>
    <w:rsid w:val="00C637B8"/>
    <w:rsid w:val="00C63B12"/>
    <w:rsid w:val="00C63E50"/>
    <w:rsid w:val="00C64047"/>
    <w:rsid w:val="00C64483"/>
    <w:rsid w:val="00C64DE6"/>
    <w:rsid w:val="00C64E0F"/>
    <w:rsid w:val="00C64FDA"/>
    <w:rsid w:val="00C655FC"/>
    <w:rsid w:val="00C660E6"/>
    <w:rsid w:val="00C67495"/>
    <w:rsid w:val="00C67715"/>
    <w:rsid w:val="00C67CAE"/>
    <w:rsid w:val="00C7045A"/>
    <w:rsid w:val="00C706B0"/>
    <w:rsid w:val="00C70CE8"/>
    <w:rsid w:val="00C70DE6"/>
    <w:rsid w:val="00C72037"/>
    <w:rsid w:val="00C72441"/>
    <w:rsid w:val="00C72714"/>
    <w:rsid w:val="00C7323E"/>
    <w:rsid w:val="00C73341"/>
    <w:rsid w:val="00C735D8"/>
    <w:rsid w:val="00C73A83"/>
    <w:rsid w:val="00C743FC"/>
    <w:rsid w:val="00C74B16"/>
    <w:rsid w:val="00C7508B"/>
    <w:rsid w:val="00C75249"/>
    <w:rsid w:val="00C7581D"/>
    <w:rsid w:val="00C75AEE"/>
    <w:rsid w:val="00C75E73"/>
    <w:rsid w:val="00C763BE"/>
    <w:rsid w:val="00C76FC3"/>
    <w:rsid w:val="00C77936"/>
    <w:rsid w:val="00C80FE0"/>
    <w:rsid w:val="00C8223E"/>
    <w:rsid w:val="00C823D3"/>
    <w:rsid w:val="00C8240B"/>
    <w:rsid w:val="00C825FA"/>
    <w:rsid w:val="00C829EA"/>
    <w:rsid w:val="00C82F3E"/>
    <w:rsid w:val="00C82F47"/>
    <w:rsid w:val="00C8340D"/>
    <w:rsid w:val="00C83DF7"/>
    <w:rsid w:val="00C856D8"/>
    <w:rsid w:val="00C869DD"/>
    <w:rsid w:val="00C87A61"/>
    <w:rsid w:val="00C904CE"/>
    <w:rsid w:val="00C914A6"/>
    <w:rsid w:val="00C919A0"/>
    <w:rsid w:val="00C9219A"/>
    <w:rsid w:val="00C924E7"/>
    <w:rsid w:val="00C9268C"/>
    <w:rsid w:val="00C92D19"/>
    <w:rsid w:val="00C94D33"/>
    <w:rsid w:val="00C94E6C"/>
    <w:rsid w:val="00C9527B"/>
    <w:rsid w:val="00C95FB0"/>
    <w:rsid w:val="00C960E6"/>
    <w:rsid w:val="00C966BF"/>
    <w:rsid w:val="00C967E0"/>
    <w:rsid w:val="00C96821"/>
    <w:rsid w:val="00C96EA7"/>
    <w:rsid w:val="00C974F2"/>
    <w:rsid w:val="00C9786C"/>
    <w:rsid w:val="00CA021E"/>
    <w:rsid w:val="00CA068C"/>
    <w:rsid w:val="00CA0CE3"/>
    <w:rsid w:val="00CA127C"/>
    <w:rsid w:val="00CA183A"/>
    <w:rsid w:val="00CA1907"/>
    <w:rsid w:val="00CA221F"/>
    <w:rsid w:val="00CA23F9"/>
    <w:rsid w:val="00CA331C"/>
    <w:rsid w:val="00CA33D9"/>
    <w:rsid w:val="00CA38A6"/>
    <w:rsid w:val="00CA399E"/>
    <w:rsid w:val="00CA3A06"/>
    <w:rsid w:val="00CA3B83"/>
    <w:rsid w:val="00CA3E33"/>
    <w:rsid w:val="00CA419E"/>
    <w:rsid w:val="00CA41A1"/>
    <w:rsid w:val="00CA46A2"/>
    <w:rsid w:val="00CA473F"/>
    <w:rsid w:val="00CA50AF"/>
    <w:rsid w:val="00CA53A7"/>
    <w:rsid w:val="00CA5635"/>
    <w:rsid w:val="00CA56FF"/>
    <w:rsid w:val="00CA5B90"/>
    <w:rsid w:val="00CA5C7C"/>
    <w:rsid w:val="00CA5EDC"/>
    <w:rsid w:val="00CA6CC2"/>
    <w:rsid w:val="00CA7857"/>
    <w:rsid w:val="00CA7D76"/>
    <w:rsid w:val="00CB070E"/>
    <w:rsid w:val="00CB0A55"/>
    <w:rsid w:val="00CB0BBF"/>
    <w:rsid w:val="00CB0F20"/>
    <w:rsid w:val="00CB12B7"/>
    <w:rsid w:val="00CB171D"/>
    <w:rsid w:val="00CB1A17"/>
    <w:rsid w:val="00CB1F9C"/>
    <w:rsid w:val="00CB230E"/>
    <w:rsid w:val="00CB24C3"/>
    <w:rsid w:val="00CB27F2"/>
    <w:rsid w:val="00CB2D87"/>
    <w:rsid w:val="00CB35FC"/>
    <w:rsid w:val="00CB3A62"/>
    <w:rsid w:val="00CB3F40"/>
    <w:rsid w:val="00CB401D"/>
    <w:rsid w:val="00CB4072"/>
    <w:rsid w:val="00CB44CF"/>
    <w:rsid w:val="00CB507D"/>
    <w:rsid w:val="00CB5F5C"/>
    <w:rsid w:val="00CB64B0"/>
    <w:rsid w:val="00CB6DDD"/>
    <w:rsid w:val="00CB6F4A"/>
    <w:rsid w:val="00CB7263"/>
    <w:rsid w:val="00CB7EDF"/>
    <w:rsid w:val="00CC0F1E"/>
    <w:rsid w:val="00CC0F53"/>
    <w:rsid w:val="00CC1C07"/>
    <w:rsid w:val="00CC21D9"/>
    <w:rsid w:val="00CC2208"/>
    <w:rsid w:val="00CC24E3"/>
    <w:rsid w:val="00CC3158"/>
    <w:rsid w:val="00CC3382"/>
    <w:rsid w:val="00CC4B1C"/>
    <w:rsid w:val="00CC50BF"/>
    <w:rsid w:val="00CC521F"/>
    <w:rsid w:val="00CC567E"/>
    <w:rsid w:val="00CC599C"/>
    <w:rsid w:val="00CC66E0"/>
    <w:rsid w:val="00CC6856"/>
    <w:rsid w:val="00CC73B9"/>
    <w:rsid w:val="00CC79FE"/>
    <w:rsid w:val="00CD01D8"/>
    <w:rsid w:val="00CD09AF"/>
    <w:rsid w:val="00CD0E43"/>
    <w:rsid w:val="00CD10D0"/>
    <w:rsid w:val="00CD1334"/>
    <w:rsid w:val="00CD1616"/>
    <w:rsid w:val="00CD1884"/>
    <w:rsid w:val="00CD1EB1"/>
    <w:rsid w:val="00CD1F2A"/>
    <w:rsid w:val="00CD200D"/>
    <w:rsid w:val="00CD226D"/>
    <w:rsid w:val="00CD27C3"/>
    <w:rsid w:val="00CD3766"/>
    <w:rsid w:val="00CD3A9B"/>
    <w:rsid w:val="00CD3CFC"/>
    <w:rsid w:val="00CD44FE"/>
    <w:rsid w:val="00CD4A48"/>
    <w:rsid w:val="00CD4A63"/>
    <w:rsid w:val="00CD50C1"/>
    <w:rsid w:val="00CD5377"/>
    <w:rsid w:val="00CD5EC0"/>
    <w:rsid w:val="00CD6021"/>
    <w:rsid w:val="00CD69EF"/>
    <w:rsid w:val="00CD6D04"/>
    <w:rsid w:val="00CE0140"/>
    <w:rsid w:val="00CE1A6C"/>
    <w:rsid w:val="00CE1EB9"/>
    <w:rsid w:val="00CE221E"/>
    <w:rsid w:val="00CE2823"/>
    <w:rsid w:val="00CE2E71"/>
    <w:rsid w:val="00CE3EFA"/>
    <w:rsid w:val="00CE4D03"/>
    <w:rsid w:val="00CE5560"/>
    <w:rsid w:val="00CF00A4"/>
    <w:rsid w:val="00CF0280"/>
    <w:rsid w:val="00CF05EB"/>
    <w:rsid w:val="00CF101D"/>
    <w:rsid w:val="00CF2410"/>
    <w:rsid w:val="00CF351D"/>
    <w:rsid w:val="00CF3E28"/>
    <w:rsid w:val="00CF43FE"/>
    <w:rsid w:val="00CF44F5"/>
    <w:rsid w:val="00CF47AB"/>
    <w:rsid w:val="00CF4D1B"/>
    <w:rsid w:val="00CF57FD"/>
    <w:rsid w:val="00CF5D21"/>
    <w:rsid w:val="00CF5DC6"/>
    <w:rsid w:val="00CF7010"/>
    <w:rsid w:val="00CF7CF5"/>
    <w:rsid w:val="00CF7E40"/>
    <w:rsid w:val="00CF7F57"/>
    <w:rsid w:val="00D008BD"/>
    <w:rsid w:val="00D00BBC"/>
    <w:rsid w:val="00D00CE4"/>
    <w:rsid w:val="00D00E0E"/>
    <w:rsid w:val="00D01202"/>
    <w:rsid w:val="00D0191A"/>
    <w:rsid w:val="00D01DFD"/>
    <w:rsid w:val="00D0225C"/>
    <w:rsid w:val="00D025B3"/>
    <w:rsid w:val="00D027F5"/>
    <w:rsid w:val="00D028C3"/>
    <w:rsid w:val="00D03CC2"/>
    <w:rsid w:val="00D04D64"/>
    <w:rsid w:val="00D05BFD"/>
    <w:rsid w:val="00D060F2"/>
    <w:rsid w:val="00D07CD9"/>
    <w:rsid w:val="00D07FD0"/>
    <w:rsid w:val="00D10A65"/>
    <w:rsid w:val="00D10E03"/>
    <w:rsid w:val="00D1129C"/>
    <w:rsid w:val="00D11301"/>
    <w:rsid w:val="00D12238"/>
    <w:rsid w:val="00D12D3B"/>
    <w:rsid w:val="00D13158"/>
    <w:rsid w:val="00D1320F"/>
    <w:rsid w:val="00D13C3F"/>
    <w:rsid w:val="00D1493E"/>
    <w:rsid w:val="00D14C73"/>
    <w:rsid w:val="00D1582A"/>
    <w:rsid w:val="00D15E67"/>
    <w:rsid w:val="00D1613B"/>
    <w:rsid w:val="00D16796"/>
    <w:rsid w:val="00D16F20"/>
    <w:rsid w:val="00D16FC4"/>
    <w:rsid w:val="00D16FCF"/>
    <w:rsid w:val="00D17392"/>
    <w:rsid w:val="00D17F9D"/>
    <w:rsid w:val="00D2024A"/>
    <w:rsid w:val="00D2069E"/>
    <w:rsid w:val="00D207C8"/>
    <w:rsid w:val="00D2091B"/>
    <w:rsid w:val="00D215F2"/>
    <w:rsid w:val="00D21829"/>
    <w:rsid w:val="00D21F23"/>
    <w:rsid w:val="00D22072"/>
    <w:rsid w:val="00D22F3E"/>
    <w:rsid w:val="00D23308"/>
    <w:rsid w:val="00D243D5"/>
    <w:rsid w:val="00D25684"/>
    <w:rsid w:val="00D25723"/>
    <w:rsid w:val="00D25A90"/>
    <w:rsid w:val="00D25CC2"/>
    <w:rsid w:val="00D270D1"/>
    <w:rsid w:val="00D2764C"/>
    <w:rsid w:val="00D3128C"/>
    <w:rsid w:val="00D312E4"/>
    <w:rsid w:val="00D3177F"/>
    <w:rsid w:val="00D32613"/>
    <w:rsid w:val="00D33324"/>
    <w:rsid w:val="00D33A0F"/>
    <w:rsid w:val="00D351EE"/>
    <w:rsid w:val="00D35749"/>
    <w:rsid w:val="00D35901"/>
    <w:rsid w:val="00D35ACD"/>
    <w:rsid w:val="00D35B59"/>
    <w:rsid w:val="00D35F2F"/>
    <w:rsid w:val="00D36AC1"/>
    <w:rsid w:val="00D36C64"/>
    <w:rsid w:val="00D36FB0"/>
    <w:rsid w:val="00D37FC0"/>
    <w:rsid w:val="00D40020"/>
    <w:rsid w:val="00D41656"/>
    <w:rsid w:val="00D41C21"/>
    <w:rsid w:val="00D425CB"/>
    <w:rsid w:val="00D42BEC"/>
    <w:rsid w:val="00D42CD2"/>
    <w:rsid w:val="00D434C9"/>
    <w:rsid w:val="00D445BB"/>
    <w:rsid w:val="00D448C7"/>
    <w:rsid w:val="00D44B87"/>
    <w:rsid w:val="00D45D16"/>
    <w:rsid w:val="00D47831"/>
    <w:rsid w:val="00D478C1"/>
    <w:rsid w:val="00D5055D"/>
    <w:rsid w:val="00D50D79"/>
    <w:rsid w:val="00D5114B"/>
    <w:rsid w:val="00D537AE"/>
    <w:rsid w:val="00D53C0D"/>
    <w:rsid w:val="00D53DEB"/>
    <w:rsid w:val="00D5416E"/>
    <w:rsid w:val="00D54200"/>
    <w:rsid w:val="00D548F8"/>
    <w:rsid w:val="00D54CB2"/>
    <w:rsid w:val="00D556F6"/>
    <w:rsid w:val="00D5599B"/>
    <w:rsid w:val="00D55D39"/>
    <w:rsid w:val="00D55D3A"/>
    <w:rsid w:val="00D56167"/>
    <w:rsid w:val="00D561A5"/>
    <w:rsid w:val="00D5620D"/>
    <w:rsid w:val="00D56396"/>
    <w:rsid w:val="00D56548"/>
    <w:rsid w:val="00D5673A"/>
    <w:rsid w:val="00D575F8"/>
    <w:rsid w:val="00D577EE"/>
    <w:rsid w:val="00D57BC0"/>
    <w:rsid w:val="00D57FBA"/>
    <w:rsid w:val="00D60114"/>
    <w:rsid w:val="00D60922"/>
    <w:rsid w:val="00D60CF7"/>
    <w:rsid w:val="00D61498"/>
    <w:rsid w:val="00D614F3"/>
    <w:rsid w:val="00D61948"/>
    <w:rsid w:val="00D6236A"/>
    <w:rsid w:val="00D636E3"/>
    <w:rsid w:val="00D636F0"/>
    <w:rsid w:val="00D643C7"/>
    <w:rsid w:val="00D64B24"/>
    <w:rsid w:val="00D64D39"/>
    <w:rsid w:val="00D6621D"/>
    <w:rsid w:val="00D664F3"/>
    <w:rsid w:val="00D66BEB"/>
    <w:rsid w:val="00D6702F"/>
    <w:rsid w:val="00D67032"/>
    <w:rsid w:val="00D67CD4"/>
    <w:rsid w:val="00D700A2"/>
    <w:rsid w:val="00D71575"/>
    <w:rsid w:val="00D71683"/>
    <w:rsid w:val="00D71F8B"/>
    <w:rsid w:val="00D7286E"/>
    <w:rsid w:val="00D7322B"/>
    <w:rsid w:val="00D73ADA"/>
    <w:rsid w:val="00D73CDF"/>
    <w:rsid w:val="00D74E24"/>
    <w:rsid w:val="00D75B93"/>
    <w:rsid w:val="00D75C55"/>
    <w:rsid w:val="00D75DCE"/>
    <w:rsid w:val="00D76462"/>
    <w:rsid w:val="00D7696F"/>
    <w:rsid w:val="00D77579"/>
    <w:rsid w:val="00D77909"/>
    <w:rsid w:val="00D77C3E"/>
    <w:rsid w:val="00D80035"/>
    <w:rsid w:val="00D800AF"/>
    <w:rsid w:val="00D80DAF"/>
    <w:rsid w:val="00D80F88"/>
    <w:rsid w:val="00D817E3"/>
    <w:rsid w:val="00D82253"/>
    <w:rsid w:val="00D8327B"/>
    <w:rsid w:val="00D83A9A"/>
    <w:rsid w:val="00D83C53"/>
    <w:rsid w:val="00D840CC"/>
    <w:rsid w:val="00D8433E"/>
    <w:rsid w:val="00D84D1D"/>
    <w:rsid w:val="00D85649"/>
    <w:rsid w:val="00D878EC"/>
    <w:rsid w:val="00D9167B"/>
    <w:rsid w:val="00D9241F"/>
    <w:rsid w:val="00D925E8"/>
    <w:rsid w:val="00D927B9"/>
    <w:rsid w:val="00D93BA2"/>
    <w:rsid w:val="00D93C1A"/>
    <w:rsid w:val="00D93D52"/>
    <w:rsid w:val="00D94260"/>
    <w:rsid w:val="00D94302"/>
    <w:rsid w:val="00D944BC"/>
    <w:rsid w:val="00D945B5"/>
    <w:rsid w:val="00D95AE2"/>
    <w:rsid w:val="00D95B49"/>
    <w:rsid w:val="00D95F54"/>
    <w:rsid w:val="00D96D6F"/>
    <w:rsid w:val="00D96FFD"/>
    <w:rsid w:val="00D97015"/>
    <w:rsid w:val="00DA0F9A"/>
    <w:rsid w:val="00DA139D"/>
    <w:rsid w:val="00DA16E0"/>
    <w:rsid w:val="00DA23F4"/>
    <w:rsid w:val="00DA2841"/>
    <w:rsid w:val="00DA28B7"/>
    <w:rsid w:val="00DA3640"/>
    <w:rsid w:val="00DA3C20"/>
    <w:rsid w:val="00DA43BD"/>
    <w:rsid w:val="00DA4760"/>
    <w:rsid w:val="00DA550B"/>
    <w:rsid w:val="00DA55D1"/>
    <w:rsid w:val="00DA64A2"/>
    <w:rsid w:val="00DA68CF"/>
    <w:rsid w:val="00DA7946"/>
    <w:rsid w:val="00DB005E"/>
    <w:rsid w:val="00DB01D7"/>
    <w:rsid w:val="00DB05C0"/>
    <w:rsid w:val="00DB0903"/>
    <w:rsid w:val="00DB0A31"/>
    <w:rsid w:val="00DB0DE0"/>
    <w:rsid w:val="00DB0EA0"/>
    <w:rsid w:val="00DB1384"/>
    <w:rsid w:val="00DB19BF"/>
    <w:rsid w:val="00DB26B4"/>
    <w:rsid w:val="00DB273B"/>
    <w:rsid w:val="00DB34D5"/>
    <w:rsid w:val="00DB383C"/>
    <w:rsid w:val="00DB3C8F"/>
    <w:rsid w:val="00DB3F00"/>
    <w:rsid w:val="00DB4B1A"/>
    <w:rsid w:val="00DB5389"/>
    <w:rsid w:val="00DB575F"/>
    <w:rsid w:val="00DB668A"/>
    <w:rsid w:val="00DB710F"/>
    <w:rsid w:val="00DB71B7"/>
    <w:rsid w:val="00DB728E"/>
    <w:rsid w:val="00DB7415"/>
    <w:rsid w:val="00DB7B44"/>
    <w:rsid w:val="00DB7F6E"/>
    <w:rsid w:val="00DC01C8"/>
    <w:rsid w:val="00DC05A2"/>
    <w:rsid w:val="00DC1933"/>
    <w:rsid w:val="00DC1E76"/>
    <w:rsid w:val="00DC223A"/>
    <w:rsid w:val="00DC2B80"/>
    <w:rsid w:val="00DC2D67"/>
    <w:rsid w:val="00DC322D"/>
    <w:rsid w:val="00DC392F"/>
    <w:rsid w:val="00DC3B19"/>
    <w:rsid w:val="00DC4757"/>
    <w:rsid w:val="00DC56B8"/>
    <w:rsid w:val="00DC78A4"/>
    <w:rsid w:val="00DC7FC8"/>
    <w:rsid w:val="00DD026D"/>
    <w:rsid w:val="00DD3324"/>
    <w:rsid w:val="00DD338D"/>
    <w:rsid w:val="00DD41A9"/>
    <w:rsid w:val="00DD49BF"/>
    <w:rsid w:val="00DD5673"/>
    <w:rsid w:val="00DD6142"/>
    <w:rsid w:val="00DD6492"/>
    <w:rsid w:val="00DD65DA"/>
    <w:rsid w:val="00DD6C3B"/>
    <w:rsid w:val="00DD706E"/>
    <w:rsid w:val="00DD7BC5"/>
    <w:rsid w:val="00DE0032"/>
    <w:rsid w:val="00DE0666"/>
    <w:rsid w:val="00DE0844"/>
    <w:rsid w:val="00DE0F0C"/>
    <w:rsid w:val="00DE10EF"/>
    <w:rsid w:val="00DE10FC"/>
    <w:rsid w:val="00DE1401"/>
    <w:rsid w:val="00DE2E48"/>
    <w:rsid w:val="00DE2E4B"/>
    <w:rsid w:val="00DE30F2"/>
    <w:rsid w:val="00DE3AE4"/>
    <w:rsid w:val="00DE4507"/>
    <w:rsid w:val="00DE4BD1"/>
    <w:rsid w:val="00DE538F"/>
    <w:rsid w:val="00DE5471"/>
    <w:rsid w:val="00DE615D"/>
    <w:rsid w:val="00DE6295"/>
    <w:rsid w:val="00DE6A1A"/>
    <w:rsid w:val="00DE6AF5"/>
    <w:rsid w:val="00DE6CF9"/>
    <w:rsid w:val="00DE6E08"/>
    <w:rsid w:val="00DE6F99"/>
    <w:rsid w:val="00DE7A2F"/>
    <w:rsid w:val="00DE7F57"/>
    <w:rsid w:val="00DE7FF9"/>
    <w:rsid w:val="00DF00CE"/>
    <w:rsid w:val="00DF065A"/>
    <w:rsid w:val="00DF19B8"/>
    <w:rsid w:val="00DF1DEC"/>
    <w:rsid w:val="00DF258E"/>
    <w:rsid w:val="00DF274C"/>
    <w:rsid w:val="00DF2B6A"/>
    <w:rsid w:val="00DF3274"/>
    <w:rsid w:val="00DF3857"/>
    <w:rsid w:val="00DF3A98"/>
    <w:rsid w:val="00DF3EB0"/>
    <w:rsid w:val="00DF4014"/>
    <w:rsid w:val="00DF6005"/>
    <w:rsid w:val="00DF6DDF"/>
    <w:rsid w:val="00DF716F"/>
    <w:rsid w:val="00DF78D5"/>
    <w:rsid w:val="00DF7C80"/>
    <w:rsid w:val="00DF7D6C"/>
    <w:rsid w:val="00DF7D9F"/>
    <w:rsid w:val="00E00757"/>
    <w:rsid w:val="00E00788"/>
    <w:rsid w:val="00E00911"/>
    <w:rsid w:val="00E00A1B"/>
    <w:rsid w:val="00E0157A"/>
    <w:rsid w:val="00E01DF1"/>
    <w:rsid w:val="00E01EB8"/>
    <w:rsid w:val="00E02063"/>
    <w:rsid w:val="00E02338"/>
    <w:rsid w:val="00E02942"/>
    <w:rsid w:val="00E029A3"/>
    <w:rsid w:val="00E02AE8"/>
    <w:rsid w:val="00E02C2C"/>
    <w:rsid w:val="00E02DF4"/>
    <w:rsid w:val="00E02DF8"/>
    <w:rsid w:val="00E03287"/>
    <w:rsid w:val="00E032AD"/>
    <w:rsid w:val="00E032F5"/>
    <w:rsid w:val="00E03DA4"/>
    <w:rsid w:val="00E04A79"/>
    <w:rsid w:val="00E04DE2"/>
    <w:rsid w:val="00E05288"/>
    <w:rsid w:val="00E05A00"/>
    <w:rsid w:val="00E05F47"/>
    <w:rsid w:val="00E05F4F"/>
    <w:rsid w:val="00E07D1D"/>
    <w:rsid w:val="00E07ED0"/>
    <w:rsid w:val="00E1006A"/>
    <w:rsid w:val="00E102A0"/>
    <w:rsid w:val="00E10673"/>
    <w:rsid w:val="00E1097F"/>
    <w:rsid w:val="00E116F4"/>
    <w:rsid w:val="00E12231"/>
    <w:rsid w:val="00E127CF"/>
    <w:rsid w:val="00E12B6D"/>
    <w:rsid w:val="00E131CC"/>
    <w:rsid w:val="00E13784"/>
    <w:rsid w:val="00E138FB"/>
    <w:rsid w:val="00E143B9"/>
    <w:rsid w:val="00E14A5D"/>
    <w:rsid w:val="00E14C7E"/>
    <w:rsid w:val="00E15380"/>
    <w:rsid w:val="00E15A77"/>
    <w:rsid w:val="00E162F5"/>
    <w:rsid w:val="00E16447"/>
    <w:rsid w:val="00E1780B"/>
    <w:rsid w:val="00E17E61"/>
    <w:rsid w:val="00E20BFF"/>
    <w:rsid w:val="00E20D02"/>
    <w:rsid w:val="00E20D03"/>
    <w:rsid w:val="00E20E90"/>
    <w:rsid w:val="00E216F3"/>
    <w:rsid w:val="00E21D81"/>
    <w:rsid w:val="00E22D56"/>
    <w:rsid w:val="00E22E78"/>
    <w:rsid w:val="00E22FB0"/>
    <w:rsid w:val="00E234DE"/>
    <w:rsid w:val="00E237CD"/>
    <w:rsid w:val="00E250C6"/>
    <w:rsid w:val="00E25691"/>
    <w:rsid w:val="00E25C76"/>
    <w:rsid w:val="00E26E27"/>
    <w:rsid w:val="00E27593"/>
    <w:rsid w:val="00E30382"/>
    <w:rsid w:val="00E305AE"/>
    <w:rsid w:val="00E306E2"/>
    <w:rsid w:val="00E30936"/>
    <w:rsid w:val="00E30A1A"/>
    <w:rsid w:val="00E30F5E"/>
    <w:rsid w:val="00E31B55"/>
    <w:rsid w:val="00E31DBB"/>
    <w:rsid w:val="00E32658"/>
    <w:rsid w:val="00E327C7"/>
    <w:rsid w:val="00E32EE0"/>
    <w:rsid w:val="00E33B0B"/>
    <w:rsid w:val="00E34E7E"/>
    <w:rsid w:val="00E351DC"/>
    <w:rsid w:val="00E3570C"/>
    <w:rsid w:val="00E3596A"/>
    <w:rsid w:val="00E35BAE"/>
    <w:rsid w:val="00E35FB7"/>
    <w:rsid w:val="00E36471"/>
    <w:rsid w:val="00E4055E"/>
    <w:rsid w:val="00E41009"/>
    <w:rsid w:val="00E412E8"/>
    <w:rsid w:val="00E41F1F"/>
    <w:rsid w:val="00E435E5"/>
    <w:rsid w:val="00E4414D"/>
    <w:rsid w:val="00E44658"/>
    <w:rsid w:val="00E4498F"/>
    <w:rsid w:val="00E44BA0"/>
    <w:rsid w:val="00E44C64"/>
    <w:rsid w:val="00E455A3"/>
    <w:rsid w:val="00E4567B"/>
    <w:rsid w:val="00E457D6"/>
    <w:rsid w:val="00E45C38"/>
    <w:rsid w:val="00E46338"/>
    <w:rsid w:val="00E46F36"/>
    <w:rsid w:val="00E472B1"/>
    <w:rsid w:val="00E47468"/>
    <w:rsid w:val="00E4768C"/>
    <w:rsid w:val="00E47732"/>
    <w:rsid w:val="00E50575"/>
    <w:rsid w:val="00E506D4"/>
    <w:rsid w:val="00E50BA2"/>
    <w:rsid w:val="00E50BED"/>
    <w:rsid w:val="00E51F2B"/>
    <w:rsid w:val="00E52036"/>
    <w:rsid w:val="00E5217D"/>
    <w:rsid w:val="00E521C7"/>
    <w:rsid w:val="00E52707"/>
    <w:rsid w:val="00E5351B"/>
    <w:rsid w:val="00E53981"/>
    <w:rsid w:val="00E539AD"/>
    <w:rsid w:val="00E53A24"/>
    <w:rsid w:val="00E55519"/>
    <w:rsid w:val="00E5689A"/>
    <w:rsid w:val="00E568EF"/>
    <w:rsid w:val="00E5691E"/>
    <w:rsid w:val="00E56D13"/>
    <w:rsid w:val="00E56E4A"/>
    <w:rsid w:val="00E57317"/>
    <w:rsid w:val="00E57C99"/>
    <w:rsid w:val="00E60E4D"/>
    <w:rsid w:val="00E60F8B"/>
    <w:rsid w:val="00E6150B"/>
    <w:rsid w:val="00E62120"/>
    <w:rsid w:val="00E6220A"/>
    <w:rsid w:val="00E6246E"/>
    <w:rsid w:val="00E629A1"/>
    <w:rsid w:val="00E64225"/>
    <w:rsid w:val="00E64291"/>
    <w:rsid w:val="00E6683B"/>
    <w:rsid w:val="00E66BF5"/>
    <w:rsid w:val="00E678F9"/>
    <w:rsid w:val="00E679F2"/>
    <w:rsid w:val="00E67D0A"/>
    <w:rsid w:val="00E67D1B"/>
    <w:rsid w:val="00E67E24"/>
    <w:rsid w:val="00E702FC"/>
    <w:rsid w:val="00E70BD3"/>
    <w:rsid w:val="00E711E9"/>
    <w:rsid w:val="00E71770"/>
    <w:rsid w:val="00E71856"/>
    <w:rsid w:val="00E7256D"/>
    <w:rsid w:val="00E731B4"/>
    <w:rsid w:val="00E73247"/>
    <w:rsid w:val="00E737A7"/>
    <w:rsid w:val="00E737ED"/>
    <w:rsid w:val="00E740D4"/>
    <w:rsid w:val="00E74474"/>
    <w:rsid w:val="00E747E9"/>
    <w:rsid w:val="00E7522D"/>
    <w:rsid w:val="00E75A6E"/>
    <w:rsid w:val="00E75DD9"/>
    <w:rsid w:val="00E761AA"/>
    <w:rsid w:val="00E76576"/>
    <w:rsid w:val="00E76C88"/>
    <w:rsid w:val="00E77001"/>
    <w:rsid w:val="00E771F4"/>
    <w:rsid w:val="00E807BF"/>
    <w:rsid w:val="00E808B4"/>
    <w:rsid w:val="00E80962"/>
    <w:rsid w:val="00E80A7D"/>
    <w:rsid w:val="00E80E1B"/>
    <w:rsid w:val="00E80F02"/>
    <w:rsid w:val="00E80F9D"/>
    <w:rsid w:val="00E81170"/>
    <w:rsid w:val="00E82BAD"/>
    <w:rsid w:val="00E8576E"/>
    <w:rsid w:val="00E85AEA"/>
    <w:rsid w:val="00E862C4"/>
    <w:rsid w:val="00E8636C"/>
    <w:rsid w:val="00E863F7"/>
    <w:rsid w:val="00E86AE9"/>
    <w:rsid w:val="00E86DB1"/>
    <w:rsid w:val="00E876F5"/>
    <w:rsid w:val="00E879C0"/>
    <w:rsid w:val="00E87B61"/>
    <w:rsid w:val="00E900C6"/>
    <w:rsid w:val="00E9082A"/>
    <w:rsid w:val="00E90E27"/>
    <w:rsid w:val="00E918BF"/>
    <w:rsid w:val="00E931AF"/>
    <w:rsid w:val="00E937D2"/>
    <w:rsid w:val="00E93B03"/>
    <w:rsid w:val="00E93E45"/>
    <w:rsid w:val="00E94C6A"/>
    <w:rsid w:val="00E9553A"/>
    <w:rsid w:val="00E96D5D"/>
    <w:rsid w:val="00E96EE6"/>
    <w:rsid w:val="00E972C3"/>
    <w:rsid w:val="00E9763E"/>
    <w:rsid w:val="00EA12D9"/>
    <w:rsid w:val="00EA1D06"/>
    <w:rsid w:val="00EA1DF9"/>
    <w:rsid w:val="00EA20B8"/>
    <w:rsid w:val="00EA2C9E"/>
    <w:rsid w:val="00EA2E6D"/>
    <w:rsid w:val="00EA2FCF"/>
    <w:rsid w:val="00EA30FC"/>
    <w:rsid w:val="00EA32C7"/>
    <w:rsid w:val="00EA731D"/>
    <w:rsid w:val="00EA7654"/>
    <w:rsid w:val="00EA79D4"/>
    <w:rsid w:val="00EA7C28"/>
    <w:rsid w:val="00EA7F85"/>
    <w:rsid w:val="00EB024F"/>
    <w:rsid w:val="00EB0C10"/>
    <w:rsid w:val="00EB0D12"/>
    <w:rsid w:val="00EB1420"/>
    <w:rsid w:val="00EB1FE0"/>
    <w:rsid w:val="00EB3B29"/>
    <w:rsid w:val="00EB3F03"/>
    <w:rsid w:val="00EB3F0F"/>
    <w:rsid w:val="00EB3FEF"/>
    <w:rsid w:val="00EB445B"/>
    <w:rsid w:val="00EB481C"/>
    <w:rsid w:val="00EB524E"/>
    <w:rsid w:val="00EB608B"/>
    <w:rsid w:val="00EB60EE"/>
    <w:rsid w:val="00EB6AC5"/>
    <w:rsid w:val="00EB7234"/>
    <w:rsid w:val="00EC08AD"/>
    <w:rsid w:val="00EC17BC"/>
    <w:rsid w:val="00EC1943"/>
    <w:rsid w:val="00EC2CA1"/>
    <w:rsid w:val="00EC3753"/>
    <w:rsid w:val="00EC39E9"/>
    <w:rsid w:val="00EC52DD"/>
    <w:rsid w:val="00EC6EE4"/>
    <w:rsid w:val="00EC7ACA"/>
    <w:rsid w:val="00EC7B1F"/>
    <w:rsid w:val="00EC7CCC"/>
    <w:rsid w:val="00ED013D"/>
    <w:rsid w:val="00ED039F"/>
    <w:rsid w:val="00ED041D"/>
    <w:rsid w:val="00ED0585"/>
    <w:rsid w:val="00ED060A"/>
    <w:rsid w:val="00ED1640"/>
    <w:rsid w:val="00ED1C1E"/>
    <w:rsid w:val="00ED25E6"/>
    <w:rsid w:val="00ED26D2"/>
    <w:rsid w:val="00ED2F8A"/>
    <w:rsid w:val="00ED35F8"/>
    <w:rsid w:val="00ED408B"/>
    <w:rsid w:val="00ED42B1"/>
    <w:rsid w:val="00ED45EB"/>
    <w:rsid w:val="00ED5464"/>
    <w:rsid w:val="00ED5A7F"/>
    <w:rsid w:val="00ED71E6"/>
    <w:rsid w:val="00ED7887"/>
    <w:rsid w:val="00ED7FEA"/>
    <w:rsid w:val="00EE013F"/>
    <w:rsid w:val="00EE1564"/>
    <w:rsid w:val="00EE1DD3"/>
    <w:rsid w:val="00EE24E9"/>
    <w:rsid w:val="00EE25B4"/>
    <w:rsid w:val="00EE2C99"/>
    <w:rsid w:val="00EE2D26"/>
    <w:rsid w:val="00EE33B2"/>
    <w:rsid w:val="00EE38EB"/>
    <w:rsid w:val="00EE41FD"/>
    <w:rsid w:val="00EE445D"/>
    <w:rsid w:val="00EE4CBF"/>
    <w:rsid w:val="00EE4F15"/>
    <w:rsid w:val="00EE5290"/>
    <w:rsid w:val="00EE53B9"/>
    <w:rsid w:val="00EE723A"/>
    <w:rsid w:val="00EF03CA"/>
    <w:rsid w:val="00EF3A2A"/>
    <w:rsid w:val="00EF3EEA"/>
    <w:rsid w:val="00EF4AD9"/>
    <w:rsid w:val="00EF4CC2"/>
    <w:rsid w:val="00EF5187"/>
    <w:rsid w:val="00EF5190"/>
    <w:rsid w:val="00EF51A4"/>
    <w:rsid w:val="00EF5742"/>
    <w:rsid w:val="00EF57C2"/>
    <w:rsid w:val="00EF5A1B"/>
    <w:rsid w:val="00EF644F"/>
    <w:rsid w:val="00EF68A3"/>
    <w:rsid w:val="00EF6A81"/>
    <w:rsid w:val="00EF6B6F"/>
    <w:rsid w:val="00EF71D5"/>
    <w:rsid w:val="00EF7EAD"/>
    <w:rsid w:val="00F001EE"/>
    <w:rsid w:val="00F005E6"/>
    <w:rsid w:val="00F0155C"/>
    <w:rsid w:val="00F0194B"/>
    <w:rsid w:val="00F01C44"/>
    <w:rsid w:val="00F0243C"/>
    <w:rsid w:val="00F03547"/>
    <w:rsid w:val="00F044D3"/>
    <w:rsid w:val="00F046A9"/>
    <w:rsid w:val="00F04C7B"/>
    <w:rsid w:val="00F05147"/>
    <w:rsid w:val="00F052D7"/>
    <w:rsid w:val="00F05534"/>
    <w:rsid w:val="00F05E3E"/>
    <w:rsid w:val="00F06364"/>
    <w:rsid w:val="00F06A3B"/>
    <w:rsid w:val="00F108AD"/>
    <w:rsid w:val="00F11236"/>
    <w:rsid w:val="00F115CF"/>
    <w:rsid w:val="00F11871"/>
    <w:rsid w:val="00F118FF"/>
    <w:rsid w:val="00F11CCF"/>
    <w:rsid w:val="00F1206D"/>
    <w:rsid w:val="00F122C1"/>
    <w:rsid w:val="00F12395"/>
    <w:rsid w:val="00F124A2"/>
    <w:rsid w:val="00F12544"/>
    <w:rsid w:val="00F131D6"/>
    <w:rsid w:val="00F137D6"/>
    <w:rsid w:val="00F1478F"/>
    <w:rsid w:val="00F14C8C"/>
    <w:rsid w:val="00F15F7F"/>
    <w:rsid w:val="00F16311"/>
    <w:rsid w:val="00F1668B"/>
    <w:rsid w:val="00F1692C"/>
    <w:rsid w:val="00F16CB3"/>
    <w:rsid w:val="00F17759"/>
    <w:rsid w:val="00F17BAF"/>
    <w:rsid w:val="00F203B3"/>
    <w:rsid w:val="00F20738"/>
    <w:rsid w:val="00F20C85"/>
    <w:rsid w:val="00F20EA8"/>
    <w:rsid w:val="00F20F1F"/>
    <w:rsid w:val="00F218D3"/>
    <w:rsid w:val="00F221F7"/>
    <w:rsid w:val="00F2253D"/>
    <w:rsid w:val="00F22626"/>
    <w:rsid w:val="00F22814"/>
    <w:rsid w:val="00F22934"/>
    <w:rsid w:val="00F23190"/>
    <w:rsid w:val="00F23616"/>
    <w:rsid w:val="00F23858"/>
    <w:rsid w:val="00F23953"/>
    <w:rsid w:val="00F23AE5"/>
    <w:rsid w:val="00F240FC"/>
    <w:rsid w:val="00F2434E"/>
    <w:rsid w:val="00F24B40"/>
    <w:rsid w:val="00F24DEE"/>
    <w:rsid w:val="00F250E3"/>
    <w:rsid w:val="00F255AC"/>
    <w:rsid w:val="00F25825"/>
    <w:rsid w:val="00F26779"/>
    <w:rsid w:val="00F2689D"/>
    <w:rsid w:val="00F301C0"/>
    <w:rsid w:val="00F305AB"/>
    <w:rsid w:val="00F31154"/>
    <w:rsid w:val="00F3274A"/>
    <w:rsid w:val="00F32AD7"/>
    <w:rsid w:val="00F333E5"/>
    <w:rsid w:val="00F3350C"/>
    <w:rsid w:val="00F33727"/>
    <w:rsid w:val="00F33B7C"/>
    <w:rsid w:val="00F33C99"/>
    <w:rsid w:val="00F33FAE"/>
    <w:rsid w:val="00F3435F"/>
    <w:rsid w:val="00F36140"/>
    <w:rsid w:val="00F36AD4"/>
    <w:rsid w:val="00F37568"/>
    <w:rsid w:val="00F37DAA"/>
    <w:rsid w:val="00F4092E"/>
    <w:rsid w:val="00F413BF"/>
    <w:rsid w:val="00F417D8"/>
    <w:rsid w:val="00F418D2"/>
    <w:rsid w:val="00F41D0D"/>
    <w:rsid w:val="00F42536"/>
    <w:rsid w:val="00F426DB"/>
    <w:rsid w:val="00F42960"/>
    <w:rsid w:val="00F43B9E"/>
    <w:rsid w:val="00F4505C"/>
    <w:rsid w:val="00F45C9C"/>
    <w:rsid w:val="00F464AC"/>
    <w:rsid w:val="00F46B5A"/>
    <w:rsid w:val="00F47703"/>
    <w:rsid w:val="00F501FB"/>
    <w:rsid w:val="00F50ACB"/>
    <w:rsid w:val="00F50F1A"/>
    <w:rsid w:val="00F50F93"/>
    <w:rsid w:val="00F51794"/>
    <w:rsid w:val="00F519FE"/>
    <w:rsid w:val="00F51EBF"/>
    <w:rsid w:val="00F5264B"/>
    <w:rsid w:val="00F5360B"/>
    <w:rsid w:val="00F5398C"/>
    <w:rsid w:val="00F54771"/>
    <w:rsid w:val="00F553C9"/>
    <w:rsid w:val="00F5542C"/>
    <w:rsid w:val="00F55B67"/>
    <w:rsid w:val="00F55C58"/>
    <w:rsid w:val="00F55D75"/>
    <w:rsid w:val="00F56684"/>
    <w:rsid w:val="00F5674C"/>
    <w:rsid w:val="00F5693E"/>
    <w:rsid w:val="00F56BA3"/>
    <w:rsid w:val="00F56F03"/>
    <w:rsid w:val="00F56F31"/>
    <w:rsid w:val="00F570CC"/>
    <w:rsid w:val="00F57793"/>
    <w:rsid w:val="00F60587"/>
    <w:rsid w:val="00F60A83"/>
    <w:rsid w:val="00F60B9A"/>
    <w:rsid w:val="00F611B1"/>
    <w:rsid w:val="00F611FB"/>
    <w:rsid w:val="00F621AA"/>
    <w:rsid w:val="00F6286B"/>
    <w:rsid w:val="00F62A6E"/>
    <w:rsid w:val="00F62A7E"/>
    <w:rsid w:val="00F62C0E"/>
    <w:rsid w:val="00F63686"/>
    <w:rsid w:val="00F63C28"/>
    <w:rsid w:val="00F643D7"/>
    <w:rsid w:val="00F64C31"/>
    <w:rsid w:val="00F64D32"/>
    <w:rsid w:val="00F65162"/>
    <w:rsid w:val="00F65272"/>
    <w:rsid w:val="00F6632C"/>
    <w:rsid w:val="00F66C4D"/>
    <w:rsid w:val="00F67D67"/>
    <w:rsid w:val="00F70B21"/>
    <w:rsid w:val="00F70FA2"/>
    <w:rsid w:val="00F725DE"/>
    <w:rsid w:val="00F726BE"/>
    <w:rsid w:val="00F72A3A"/>
    <w:rsid w:val="00F73FB0"/>
    <w:rsid w:val="00F74E71"/>
    <w:rsid w:val="00F74F4B"/>
    <w:rsid w:val="00F75F60"/>
    <w:rsid w:val="00F7641C"/>
    <w:rsid w:val="00F76FCC"/>
    <w:rsid w:val="00F7708C"/>
    <w:rsid w:val="00F77343"/>
    <w:rsid w:val="00F77EA6"/>
    <w:rsid w:val="00F800A6"/>
    <w:rsid w:val="00F80EB2"/>
    <w:rsid w:val="00F80F37"/>
    <w:rsid w:val="00F818AB"/>
    <w:rsid w:val="00F81F64"/>
    <w:rsid w:val="00F82515"/>
    <w:rsid w:val="00F82627"/>
    <w:rsid w:val="00F827F1"/>
    <w:rsid w:val="00F82844"/>
    <w:rsid w:val="00F845BB"/>
    <w:rsid w:val="00F8469B"/>
    <w:rsid w:val="00F85756"/>
    <w:rsid w:val="00F85C00"/>
    <w:rsid w:val="00F85C80"/>
    <w:rsid w:val="00F87775"/>
    <w:rsid w:val="00F90F11"/>
    <w:rsid w:val="00F910F1"/>
    <w:rsid w:val="00F91482"/>
    <w:rsid w:val="00F91D86"/>
    <w:rsid w:val="00F922A2"/>
    <w:rsid w:val="00F927B3"/>
    <w:rsid w:val="00F928C1"/>
    <w:rsid w:val="00F9293A"/>
    <w:rsid w:val="00F929DF"/>
    <w:rsid w:val="00F92DE8"/>
    <w:rsid w:val="00F92F4E"/>
    <w:rsid w:val="00F92FA0"/>
    <w:rsid w:val="00F93E8D"/>
    <w:rsid w:val="00F94DAE"/>
    <w:rsid w:val="00F95046"/>
    <w:rsid w:val="00F952A0"/>
    <w:rsid w:val="00F95A36"/>
    <w:rsid w:val="00F9600C"/>
    <w:rsid w:val="00F96AA3"/>
    <w:rsid w:val="00F978BD"/>
    <w:rsid w:val="00FA008B"/>
    <w:rsid w:val="00FA0233"/>
    <w:rsid w:val="00FA0683"/>
    <w:rsid w:val="00FA07DB"/>
    <w:rsid w:val="00FA12B4"/>
    <w:rsid w:val="00FA18A9"/>
    <w:rsid w:val="00FA2AE2"/>
    <w:rsid w:val="00FA2C16"/>
    <w:rsid w:val="00FA2CBA"/>
    <w:rsid w:val="00FA2E28"/>
    <w:rsid w:val="00FA3557"/>
    <w:rsid w:val="00FA4014"/>
    <w:rsid w:val="00FA4131"/>
    <w:rsid w:val="00FA4339"/>
    <w:rsid w:val="00FA438C"/>
    <w:rsid w:val="00FA49E6"/>
    <w:rsid w:val="00FA507F"/>
    <w:rsid w:val="00FA52B7"/>
    <w:rsid w:val="00FA58D0"/>
    <w:rsid w:val="00FA61EE"/>
    <w:rsid w:val="00FA6DAA"/>
    <w:rsid w:val="00FA7102"/>
    <w:rsid w:val="00FA7B8E"/>
    <w:rsid w:val="00FB01A5"/>
    <w:rsid w:val="00FB179B"/>
    <w:rsid w:val="00FB22CA"/>
    <w:rsid w:val="00FB284C"/>
    <w:rsid w:val="00FB2884"/>
    <w:rsid w:val="00FB2C7C"/>
    <w:rsid w:val="00FB38A0"/>
    <w:rsid w:val="00FB3F3F"/>
    <w:rsid w:val="00FB44A9"/>
    <w:rsid w:val="00FB48A2"/>
    <w:rsid w:val="00FB4DE4"/>
    <w:rsid w:val="00FB53D7"/>
    <w:rsid w:val="00FB569D"/>
    <w:rsid w:val="00FB602E"/>
    <w:rsid w:val="00FB6387"/>
    <w:rsid w:val="00FB6913"/>
    <w:rsid w:val="00FB6C88"/>
    <w:rsid w:val="00FB7631"/>
    <w:rsid w:val="00FB763A"/>
    <w:rsid w:val="00FC0060"/>
    <w:rsid w:val="00FC0242"/>
    <w:rsid w:val="00FC0300"/>
    <w:rsid w:val="00FC08C4"/>
    <w:rsid w:val="00FC0BF9"/>
    <w:rsid w:val="00FC0DEE"/>
    <w:rsid w:val="00FC0F8A"/>
    <w:rsid w:val="00FC1C5B"/>
    <w:rsid w:val="00FC1DB5"/>
    <w:rsid w:val="00FC1E3E"/>
    <w:rsid w:val="00FC3E46"/>
    <w:rsid w:val="00FC491C"/>
    <w:rsid w:val="00FC4B40"/>
    <w:rsid w:val="00FC4C84"/>
    <w:rsid w:val="00FC4E91"/>
    <w:rsid w:val="00FC54D6"/>
    <w:rsid w:val="00FC5FA1"/>
    <w:rsid w:val="00FC6318"/>
    <w:rsid w:val="00FC7055"/>
    <w:rsid w:val="00FD0195"/>
    <w:rsid w:val="00FD049E"/>
    <w:rsid w:val="00FD1536"/>
    <w:rsid w:val="00FD1681"/>
    <w:rsid w:val="00FD1AD0"/>
    <w:rsid w:val="00FD1C42"/>
    <w:rsid w:val="00FD1EB3"/>
    <w:rsid w:val="00FD21CC"/>
    <w:rsid w:val="00FD251E"/>
    <w:rsid w:val="00FD2964"/>
    <w:rsid w:val="00FD2A7E"/>
    <w:rsid w:val="00FD2D08"/>
    <w:rsid w:val="00FD2E89"/>
    <w:rsid w:val="00FD41AF"/>
    <w:rsid w:val="00FD5911"/>
    <w:rsid w:val="00FD5DF6"/>
    <w:rsid w:val="00FD61B8"/>
    <w:rsid w:val="00FD61C0"/>
    <w:rsid w:val="00FD6F02"/>
    <w:rsid w:val="00FD714F"/>
    <w:rsid w:val="00FD7EB1"/>
    <w:rsid w:val="00FE0121"/>
    <w:rsid w:val="00FE1011"/>
    <w:rsid w:val="00FE1FC8"/>
    <w:rsid w:val="00FE2304"/>
    <w:rsid w:val="00FE312D"/>
    <w:rsid w:val="00FE44C9"/>
    <w:rsid w:val="00FE4607"/>
    <w:rsid w:val="00FE46AB"/>
    <w:rsid w:val="00FE4D42"/>
    <w:rsid w:val="00FE4DC0"/>
    <w:rsid w:val="00FE52ED"/>
    <w:rsid w:val="00FE5931"/>
    <w:rsid w:val="00FE5D90"/>
    <w:rsid w:val="00FE67FB"/>
    <w:rsid w:val="00FE73BE"/>
    <w:rsid w:val="00FE790D"/>
    <w:rsid w:val="00FE7DA7"/>
    <w:rsid w:val="00FE7E5B"/>
    <w:rsid w:val="00FF0051"/>
    <w:rsid w:val="00FF0E80"/>
    <w:rsid w:val="00FF15EF"/>
    <w:rsid w:val="00FF1E2D"/>
    <w:rsid w:val="00FF307E"/>
    <w:rsid w:val="00FF30E7"/>
    <w:rsid w:val="00FF34A8"/>
    <w:rsid w:val="00FF365C"/>
    <w:rsid w:val="00FF3902"/>
    <w:rsid w:val="00FF39DF"/>
    <w:rsid w:val="00FF3EE6"/>
    <w:rsid w:val="00FF3FA6"/>
    <w:rsid w:val="00FF4A50"/>
    <w:rsid w:val="00FF4C3E"/>
    <w:rsid w:val="00FF4FF5"/>
    <w:rsid w:val="00FF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91A1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D604B"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i/>
      <w:iCs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16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</w:tabs>
      <w:outlineLvl w:val="5"/>
    </w:pPr>
    <w:rPr>
      <w:b/>
      <w:i/>
      <w:iCs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i/>
      <w:iCs/>
      <w:sz w:val="16"/>
    </w:rPr>
  </w:style>
  <w:style w:type="paragraph" w:styleId="Nadpis8">
    <w:name w:val="heading 8"/>
    <w:basedOn w:val="Normln"/>
    <w:next w:val="Normln"/>
    <w:qFormat/>
    <w:pPr>
      <w:keepNext/>
      <w:ind w:left="12"/>
      <w:jc w:val="center"/>
      <w:outlineLvl w:val="7"/>
    </w:pPr>
    <w:rPr>
      <w:b/>
      <w:bCs/>
      <w:sz w:val="16"/>
      <w:szCs w:val="16"/>
    </w:rPr>
  </w:style>
  <w:style w:type="paragraph" w:styleId="Nadpis9">
    <w:name w:val="heading 9"/>
    <w:basedOn w:val="Normln"/>
    <w:next w:val="Normln"/>
    <w:qFormat/>
    <w:pPr>
      <w:keepNext/>
      <w:ind w:left="-108"/>
      <w:jc w:val="center"/>
      <w:outlineLvl w:val="8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</w:rPr>
  </w:style>
  <w:style w:type="paragraph" w:styleId="Zkladntext2">
    <w:name w:val="Body Text 2"/>
    <w:basedOn w:val="Normln"/>
    <w:pPr>
      <w:jc w:val="both"/>
    </w:pPr>
    <w:rPr>
      <w:b/>
      <w:sz w:val="28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Titulek">
    <w:name w:val="caption"/>
    <w:basedOn w:val="Normln"/>
    <w:next w:val="Normln"/>
    <w:qFormat/>
    <w:rPr>
      <w:i/>
      <w:iCs/>
      <w:sz w:val="22"/>
    </w:rPr>
  </w:style>
  <w:style w:type="paragraph" w:styleId="Zkladntext3">
    <w:name w:val="Body Text 3"/>
    <w:basedOn w:val="Normln"/>
    <w:pPr>
      <w:jc w:val="both"/>
    </w:pPr>
    <w:rPr>
      <w:i/>
      <w:iCs/>
      <w:sz w:val="24"/>
    </w:rPr>
  </w:style>
  <w:style w:type="paragraph" w:styleId="Zkladntextodsazen">
    <w:name w:val="Body Text Indent"/>
    <w:basedOn w:val="Normln"/>
    <w:pPr>
      <w:ind w:left="360" w:hanging="360"/>
      <w:jc w:val="both"/>
    </w:pPr>
    <w:rPr>
      <w:b/>
      <w:bCs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8370C"/>
    <w:rPr>
      <w:rFonts w:ascii="Tahoma" w:hAnsi="Tahoma" w:cs="Tahoma"/>
      <w:sz w:val="16"/>
      <w:szCs w:val="16"/>
    </w:rPr>
  </w:style>
  <w:style w:type="character" w:customStyle="1" w:styleId="Dispeink">
    <w:name w:val="Dispečink"/>
    <w:semiHidden/>
    <w:rsid w:val="001B250C"/>
    <w:rPr>
      <w:rFonts w:ascii="Arial" w:hAnsi="Arial" w:cs="Arial"/>
      <w:color w:val="auto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2F2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Rozloendokumentu">
    <w:name w:val="Document Map"/>
    <w:basedOn w:val="Normln"/>
    <w:semiHidden/>
    <w:rsid w:val="005A2992"/>
    <w:pPr>
      <w:shd w:val="clear" w:color="auto" w:fill="000080"/>
    </w:pPr>
    <w:rPr>
      <w:rFonts w:ascii="Tahoma" w:hAnsi="Tahoma" w:cs="Tahoma"/>
    </w:rPr>
  </w:style>
  <w:style w:type="character" w:customStyle="1" w:styleId="FormtovanvHTMLChar">
    <w:name w:val="Formátovaný v HTML Char"/>
    <w:link w:val="FormtovanvHTML"/>
    <w:uiPriority w:val="99"/>
    <w:rsid w:val="00902F7D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unhideWhenUsed/>
    <w:rsid w:val="00836FC3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qFormat/>
    <w:rsid w:val="00836FC3"/>
    <w:rPr>
      <w:b/>
      <w:bCs/>
    </w:rPr>
  </w:style>
  <w:style w:type="character" w:styleId="Sledovanodkaz">
    <w:name w:val="FollowedHyperlink"/>
    <w:uiPriority w:val="99"/>
    <w:unhideWhenUsed/>
    <w:rsid w:val="00126C3D"/>
    <w:rPr>
      <w:color w:val="800080"/>
      <w:u w:val="single"/>
    </w:rPr>
  </w:style>
  <w:style w:type="paragraph" w:customStyle="1" w:styleId="font5">
    <w:name w:val="font5"/>
    <w:basedOn w:val="Normln"/>
    <w:rsid w:val="00126C3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Normln"/>
    <w:rsid w:val="00126C3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ln"/>
    <w:rsid w:val="00126C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ln"/>
    <w:rsid w:val="00126C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Normln"/>
    <w:rsid w:val="00126C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Normln"/>
    <w:rsid w:val="00126C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ln"/>
    <w:rsid w:val="00126C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ln"/>
    <w:rsid w:val="00126C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ln"/>
    <w:rsid w:val="00126C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Normln"/>
    <w:rsid w:val="00126C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ln"/>
    <w:rsid w:val="00126C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Normln"/>
    <w:rsid w:val="00126C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24"/>
      <w:szCs w:val="24"/>
    </w:rPr>
  </w:style>
  <w:style w:type="paragraph" w:customStyle="1" w:styleId="xl77">
    <w:name w:val="xl77"/>
    <w:basedOn w:val="Normln"/>
    <w:rsid w:val="00126C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Normln"/>
    <w:rsid w:val="00126C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Normln"/>
    <w:rsid w:val="00126C3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Normln"/>
    <w:rsid w:val="00126C3D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ln"/>
    <w:rsid w:val="00126C3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4"/>
      <w:szCs w:val="24"/>
    </w:rPr>
  </w:style>
  <w:style w:type="paragraph" w:customStyle="1" w:styleId="xl82">
    <w:name w:val="xl82"/>
    <w:basedOn w:val="Normln"/>
    <w:rsid w:val="00126C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Normln"/>
    <w:rsid w:val="00126C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Normln"/>
    <w:rsid w:val="00126C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Normln"/>
    <w:rsid w:val="00126C3D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Normln"/>
    <w:rsid w:val="00126C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7">
    <w:name w:val="xl87"/>
    <w:basedOn w:val="Normln"/>
    <w:rsid w:val="00126C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8">
    <w:name w:val="xl88"/>
    <w:basedOn w:val="Normln"/>
    <w:rsid w:val="00126C3D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Normln"/>
    <w:rsid w:val="00126C3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Normln"/>
    <w:rsid w:val="00126C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Normln"/>
    <w:rsid w:val="00126C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24"/>
      <w:szCs w:val="24"/>
    </w:rPr>
  </w:style>
  <w:style w:type="paragraph" w:customStyle="1" w:styleId="xl92">
    <w:name w:val="xl92"/>
    <w:basedOn w:val="Normln"/>
    <w:rsid w:val="00126C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3">
    <w:name w:val="xl93"/>
    <w:basedOn w:val="Normln"/>
    <w:rsid w:val="00126C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Normln"/>
    <w:rsid w:val="00126C3D"/>
    <w:pPr>
      <w:pBdr>
        <w:top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Normln"/>
    <w:rsid w:val="00126C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Normln"/>
    <w:rsid w:val="00126C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Normln"/>
    <w:rsid w:val="00126C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Normln"/>
    <w:rsid w:val="00126C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Normln"/>
    <w:rsid w:val="00126C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Normln"/>
    <w:rsid w:val="00126C3D"/>
    <w:pPr>
      <w:pBdr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Normln"/>
    <w:rsid w:val="00126C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/>
      <w:sz w:val="24"/>
      <w:szCs w:val="24"/>
    </w:rPr>
  </w:style>
  <w:style w:type="paragraph" w:customStyle="1" w:styleId="xl102">
    <w:name w:val="xl102"/>
    <w:basedOn w:val="Normln"/>
    <w:rsid w:val="00126C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Normln"/>
    <w:rsid w:val="00126C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4">
    <w:name w:val="xl104"/>
    <w:basedOn w:val="Normln"/>
    <w:rsid w:val="00126C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5">
    <w:name w:val="xl105"/>
    <w:basedOn w:val="Normln"/>
    <w:rsid w:val="00126C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Normln"/>
    <w:rsid w:val="00126C3D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7">
    <w:name w:val="xl107"/>
    <w:basedOn w:val="Normln"/>
    <w:rsid w:val="00126C3D"/>
    <w:pP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ln"/>
    <w:rsid w:val="00126C3D"/>
    <w:pPr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Normln"/>
    <w:rsid w:val="00126C3D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Normln"/>
    <w:rsid w:val="00126C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111">
    <w:name w:val="xl111"/>
    <w:basedOn w:val="Normln"/>
    <w:rsid w:val="00126C3D"/>
    <w:pP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112">
    <w:name w:val="xl112"/>
    <w:basedOn w:val="Normln"/>
    <w:rsid w:val="00126C3D"/>
    <w:pPr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113">
    <w:name w:val="xl113"/>
    <w:basedOn w:val="Normln"/>
    <w:rsid w:val="00126C3D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Normln"/>
    <w:rsid w:val="00126C3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Normln"/>
    <w:rsid w:val="00126C3D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Normln"/>
    <w:rsid w:val="00126C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Normln"/>
    <w:rsid w:val="00126C3D"/>
    <w:pPr>
      <w:pBdr>
        <w:top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118">
    <w:name w:val="xl118"/>
    <w:basedOn w:val="Normln"/>
    <w:rsid w:val="00126C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24"/>
      <w:szCs w:val="24"/>
    </w:rPr>
  </w:style>
  <w:style w:type="paragraph" w:customStyle="1" w:styleId="xl119">
    <w:name w:val="xl119"/>
    <w:basedOn w:val="Normln"/>
    <w:rsid w:val="00126C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/>
      <w:b/>
      <w:bCs/>
      <w:color w:val="FF0000"/>
      <w:sz w:val="24"/>
      <w:szCs w:val="24"/>
    </w:rPr>
  </w:style>
  <w:style w:type="paragraph" w:customStyle="1" w:styleId="xl120">
    <w:name w:val="xl120"/>
    <w:basedOn w:val="Normln"/>
    <w:rsid w:val="00126C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color w:val="FF0000"/>
      <w:sz w:val="24"/>
      <w:szCs w:val="24"/>
    </w:rPr>
  </w:style>
  <w:style w:type="paragraph" w:customStyle="1" w:styleId="xl121">
    <w:name w:val="xl121"/>
    <w:basedOn w:val="Normln"/>
    <w:rsid w:val="00126C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FF0000"/>
      <w:sz w:val="24"/>
      <w:szCs w:val="24"/>
    </w:rPr>
  </w:style>
  <w:style w:type="paragraph" w:customStyle="1" w:styleId="xl122">
    <w:name w:val="xl122"/>
    <w:basedOn w:val="Normln"/>
    <w:rsid w:val="00126C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123">
    <w:name w:val="xl123"/>
    <w:basedOn w:val="Normln"/>
    <w:rsid w:val="00126C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124">
    <w:name w:val="xl124"/>
    <w:basedOn w:val="Normln"/>
    <w:rsid w:val="00126C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125">
    <w:name w:val="xl125"/>
    <w:basedOn w:val="Normln"/>
    <w:rsid w:val="00126C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126">
    <w:name w:val="xl126"/>
    <w:basedOn w:val="Normln"/>
    <w:rsid w:val="00126C3D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127">
    <w:name w:val="xl127"/>
    <w:basedOn w:val="Normln"/>
    <w:rsid w:val="00126C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128">
    <w:name w:val="xl128"/>
    <w:basedOn w:val="Normln"/>
    <w:rsid w:val="00126C3D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Normln"/>
    <w:rsid w:val="00126C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Normln"/>
    <w:rsid w:val="00126C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Normln"/>
    <w:rsid w:val="00126C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Normln"/>
    <w:rsid w:val="00126C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Normln"/>
    <w:rsid w:val="00126C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4">
    <w:name w:val="xl134"/>
    <w:basedOn w:val="Normln"/>
    <w:rsid w:val="00126C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Normln"/>
    <w:rsid w:val="00126C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36">
    <w:name w:val="xl136"/>
    <w:basedOn w:val="Normln"/>
    <w:rsid w:val="00126C3D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37">
    <w:name w:val="xl137"/>
    <w:basedOn w:val="Normln"/>
    <w:rsid w:val="00126C3D"/>
    <w:pPr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Normln"/>
    <w:rsid w:val="00126C3D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Normln"/>
    <w:rsid w:val="00126C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40">
    <w:name w:val="xl140"/>
    <w:basedOn w:val="Normln"/>
    <w:rsid w:val="00126C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Normln"/>
    <w:rsid w:val="00126C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42">
    <w:name w:val="xl142"/>
    <w:basedOn w:val="Normln"/>
    <w:rsid w:val="00126C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43">
    <w:name w:val="xl143"/>
    <w:basedOn w:val="Normln"/>
    <w:rsid w:val="00126C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/>
      <w:sz w:val="24"/>
      <w:szCs w:val="24"/>
    </w:rPr>
  </w:style>
  <w:style w:type="paragraph" w:customStyle="1" w:styleId="xl144">
    <w:name w:val="xl144"/>
    <w:basedOn w:val="Normln"/>
    <w:rsid w:val="00126C3D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145">
    <w:name w:val="xl145"/>
    <w:basedOn w:val="Normln"/>
    <w:rsid w:val="00126C3D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Normln"/>
    <w:rsid w:val="00126C3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Normln"/>
    <w:rsid w:val="00126C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48">
    <w:name w:val="xl148"/>
    <w:basedOn w:val="Normln"/>
    <w:rsid w:val="00126C3D"/>
    <w:pPr>
      <w:pBdr>
        <w:top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149">
    <w:name w:val="xl149"/>
    <w:basedOn w:val="Normln"/>
    <w:rsid w:val="00126C3D"/>
    <w:pPr>
      <w:pBdr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Normln"/>
    <w:rsid w:val="00126C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1">
    <w:name w:val="xl151"/>
    <w:basedOn w:val="Normln"/>
    <w:rsid w:val="00126C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Normln"/>
    <w:rsid w:val="00126C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53">
    <w:name w:val="xl153"/>
    <w:basedOn w:val="Normln"/>
    <w:rsid w:val="00126C3D"/>
    <w:pPr>
      <w:pBdr>
        <w:left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4">
    <w:name w:val="xl154"/>
    <w:basedOn w:val="Normln"/>
    <w:rsid w:val="00126C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155">
    <w:name w:val="xl155"/>
    <w:basedOn w:val="Normln"/>
    <w:rsid w:val="00126C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color w:val="1F497D"/>
      <w:sz w:val="24"/>
      <w:szCs w:val="24"/>
    </w:rPr>
  </w:style>
  <w:style w:type="paragraph" w:customStyle="1" w:styleId="xl156">
    <w:name w:val="xl156"/>
    <w:basedOn w:val="Normln"/>
    <w:rsid w:val="00126C3D"/>
    <w:pPr>
      <w:pBdr>
        <w:top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color w:val="1F497D"/>
      <w:sz w:val="24"/>
      <w:szCs w:val="24"/>
    </w:rPr>
  </w:style>
  <w:style w:type="paragraph" w:customStyle="1" w:styleId="xl157">
    <w:name w:val="xl157"/>
    <w:basedOn w:val="Normln"/>
    <w:rsid w:val="00126C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1F497D"/>
      <w:sz w:val="24"/>
      <w:szCs w:val="24"/>
    </w:rPr>
  </w:style>
  <w:style w:type="paragraph" w:customStyle="1" w:styleId="xl158">
    <w:name w:val="xl158"/>
    <w:basedOn w:val="Normln"/>
    <w:rsid w:val="00126C3D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1F497D"/>
      <w:sz w:val="24"/>
      <w:szCs w:val="24"/>
    </w:rPr>
  </w:style>
  <w:style w:type="paragraph" w:customStyle="1" w:styleId="xl159">
    <w:name w:val="xl159"/>
    <w:basedOn w:val="Normln"/>
    <w:rsid w:val="00126C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0">
    <w:name w:val="xl160"/>
    <w:basedOn w:val="Normln"/>
    <w:rsid w:val="00126C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61">
    <w:name w:val="xl161"/>
    <w:basedOn w:val="Normln"/>
    <w:rsid w:val="00126C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Normln"/>
    <w:rsid w:val="00126C3D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ng-binding">
    <w:name w:val="ng-binding"/>
    <w:basedOn w:val="Standardnpsmoodstavce"/>
    <w:rsid w:val="00EC1943"/>
  </w:style>
  <w:style w:type="table" w:styleId="Mkatabulky">
    <w:name w:val="Table Grid"/>
    <w:basedOn w:val="Normlntabulka"/>
    <w:uiPriority w:val="39"/>
    <w:rsid w:val="00F45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A577E"/>
  </w:style>
  <w:style w:type="paragraph" w:customStyle="1" w:styleId="Default">
    <w:name w:val="Default"/>
    <w:rsid w:val="00426E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555667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555667"/>
    <w:rPr>
      <w:rFonts w:ascii="Calibri" w:eastAsia="Calibri" w:hAnsi="Calibri"/>
      <w:sz w:val="22"/>
      <w:szCs w:val="21"/>
      <w:lang w:eastAsia="en-US"/>
    </w:rPr>
  </w:style>
  <w:style w:type="character" w:customStyle="1" w:styleId="alert-internal">
    <w:name w:val="alert-internal"/>
    <w:rsid w:val="007365B3"/>
  </w:style>
  <w:style w:type="paragraph" w:styleId="Odstavecseseznamem">
    <w:name w:val="List Paragraph"/>
    <w:basedOn w:val="Normln"/>
    <w:uiPriority w:val="34"/>
    <w:qFormat/>
    <w:rsid w:val="00552A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">
    <w:name w:val="text"/>
    <w:basedOn w:val="Normln"/>
    <w:link w:val="textChar"/>
    <w:qFormat/>
    <w:rsid w:val="00830910"/>
    <w:pPr>
      <w:spacing w:after="240" w:line="280" w:lineRule="exact"/>
      <w:jc w:val="both"/>
    </w:pPr>
    <w:rPr>
      <w:rFonts w:eastAsiaTheme="minorHAnsi"/>
      <w:sz w:val="22"/>
      <w:lang w:eastAsia="en-US"/>
    </w:rPr>
  </w:style>
  <w:style w:type="character" w:customStyle="1" w:styleId="textChar">
    <w:name w:val="text Char"/>
    <w:basedOn w:val="Standardnpsmoodstavce"/>
    <w:link w:val="text"/>
    <w:rsid w:val="00830910"/>
    <w:rPr>
      <w:rFonts w:eastAsiaTheme="minorHAnsi"/>
      <w:sz w:val="22"/>
      <w:lang w:eastAsia="en-US"/>
    </w:rPr>
  </w:style>
  <w:style w:type="character" w:customStyle="1" w:styleId="fontstyle01">
    <w:name w:val="fontstyle01"/>
    <w:basedOn w:val="Standardnpsmoodstavce"/>
    <w:rsid w:val="00C974F2"/>
    <w:rPr>
      <w:rFonts w:ascii="TimesNewRomanPSMT" w:hAnsi="TimesNewRomanPSMT" w:hint="default"/>
      <w:b w:val="0"/>
      <w:bCs w:val="0"/>
      <w:i w:val="0"/>
      <w:iCs w:val="0"/>
      <w:color w:val="14387F"/>
      <w:sz w:val="20"/>
      <w:szCs w:val="20"/>
    </w:rPr>
  </w:style>
  <w:style w:type="character" w:customStyle="1" w:styleId="fontstyle21">
    <w:name w:val="fontstyle21"/>
    <w:basedOn w:val="Standardnpsmoodstavce"/>
    <w:rsid w:val="00C660E6"/>
    <w:rPr>
      <w:rFonts w:ascii="TimesNewRomanPS-ItalicMT" w:hAnsi="TimesNewRomanPS-ItalicMT" w:hint="default"/>
      <w:b w:val="0"/>
      <w:bCs w:val="0"/>
      <w:i/>
      <w:iCs/>
      <w:color w:val="14387F"/>
      <w:sz w:val="20"/>
      <w:szCs w:val="20"/>
    </w:rPr>
  </w:style>
  <w:style w:type="paragraph" w:customStyle="1" w:styleId="textik2">
    <w:name w:val="textik2"/>
    <w:basedOn w:val="Normln"/>
    <w:rsid w:val="00E4498F"/>
    <w:pPr>
      <w:spacing w:before="100" w:beforeAutospacing="1" w:after="100" w:afterAutospacing="1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E96D5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E96D5D"/>
  </w:style>
  <w:style w:type="paragraph" w:customStyle="1" w:styleId="nadpis">
    <w:name w:val="nadpis"/>
    <w:basedOn w:val="Normln"/>
    <w:rsid w:val="008927C8"/>
    <w:pPr>
      <w:spacing w:before="100" w:beforeAutospacing="1" w:after="100" w:afterAutospacing="1"/>
    </w:pPr>
    <w:rPr>
      <w:sz w:val="24"/>
      <w:szCs w:val="24"/>
    </w:rPr>
  </w:style>
  <w:style w:type="paragraph" w:customStyle="1" w:styleId="podnadpis">
    <w:name w:val="podnadpis"/>
    <w:basedOn w:val="Normln"/>
    <w:rsid w:val="008927C8"/>
    <w:pPr>
      <w:spacing w:before="100" w:beforeAutospacing="1" w:after="100" w:afterAutospacing="1"/>
    </w:pPr>
    <w:rPr>
      <w:sz w:val="24"/>
      <w:szCs w:val="24"/>
    </w:rPr>
  </w:style>
  <w:style w:type="paragraph" w:customStyle="1" w:styleId="textikcerveny">
    <w:name w:val="textik_cerveny"/>
    <w:basedOn w:val="Normln"/>
    <w:rsid w:val="008927C8"/>
    <w:pPr>
      <w:spacing w:before="100" w:beforeAutospacing="1" w:after="100" w:afterAutospacing="1"/>
    </w:pPr>
    <w:rPr>
      <w:sz w:val="24"/>
      <w:szCs w:val="24"/>
    </w:rPr>
  </w:style>
  <w:style w:type="paragraph" w:customStyle="1" w:styleId="textikmodry">
    <w:name w:val="textik_modry"/>
    <w:basedOn w:val="Normln"/>
    <w:rsid w:val="008927C8"/>
    <w:pPr>
      <w:spacing w:before="100" w:beforeAutospacing="1" w:after="100" w:afterAutospacing="1"/>
    </w:pPr>
    <w:rPr>
      <w:sz w:val="24"/>
      <w:szCs w:val="24"/>
    </w:rPr>
  </w:style>
  <w:style w:type="paragraph" w:customStyle="1" w:styleId="textik">
    <w:name w:val="textik"/>
    <w:basedOn w:val="Normln"/>
    <w:rsid w:val="004D1452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9B4B4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B4B47"/>
  </w:style>
  <w:style w:type="character" w:customStyle="1" w:styleId="TextkomenteChar">
    <w:name w:val="Text komentáře Char"/>
    <w:basedOn w:val="Standardnpsmoodstavce"/>
    <w:link w:val="Textkomente"/>
    <w:semiHidden/>
    <w:rsid w:val="009B4B47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B4B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B4B47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B4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0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7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8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3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5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4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29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7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00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551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9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6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8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7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1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3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2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4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4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dispecink@pmo.cz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Dispecink1\sd&#237;len&#233;\3%20SUCHO\2023\Vyodnocen&#237;%20sucha%2007-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Dispecink1\sd&#237;len&#233;\3%20SUCHO\2023\Vyodnocen&#237;%20sucha%2007-20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Dispecink1\sd&#237;len&#233;\3%20SUCHO\2023\Vyodnocen&#237;%20sucha%2007-2023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Dispecink1\sd&#237;len&#233;\3%20SUCHO\2023\Vyodnocen&#237;%20sucha%2007-2023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Srážkový deficit v roce 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6.9786272180144396E-2"/>
          <c:y val="0.12165640085404812"/>
          <c:w val="0.89894163894768675"/>
          <c:h val="0.79239022157780925"/>
        </c:manualLayout>
      </c:layout>
      <c:barChart>
        <c:barDir val="col"/>
        <c:grouping val="clustered"/>
        <c:varyColors val="0"/>
        <c:ser>
          <c:idx val="1"/>
          <c:order val="0"/>
          <c:spPr>
            <a:solidFill>
              <a:srgbClr val="5B9BD5"/>
            </a:solidFill>
            <a:ln>
              <a:solidFill>
                <a:schemeClr val="bg1">
                  <a:lumMod val="50000"/>
                </a:schemeClr>
              </a:solidFill>
            </a:ln>
            <a:effectLst/>
          </c:spPr>
          <c:invertIfNegative val="1"/>
          <c:val>
            <c:numRef>
              <c:f>List1!$E$5:$E$32</c:f>
              <c:numCache>
                <c:formatCode>General</c:formatCode>
                <c:ptCount val="28"/>
                <c:pt idx="0">
                  <c:v>-3</c:v>
                </c:pt>
                <c:pt idx="1">
                  <c:v>12</c:v>
                </c:pt>
                <c:pt idx="2">
                  <c:v>18</c:v>
                </c:pt>
                <c:pt idx="3">
                  <c:v>11.100000000000001</c:v>
                </c:pt>
                <c:pt idx="4">
                  <c:v>20.100000000000001</c:v>
                </c:pt>
                <c:pt idx="5">
                  <c:v>12.400000000000002</c:v>
                </c:pt>
                <c:pt idx="6">
                  <c:v>11.400000000000002</c:v>
                </c:pt>
                <c:pt idx="7">
                  <c:v>9.4000000000000021</c:v>
                </c:pt>
                <c:pt idx="8">
                  <c:v>2.5000000000000018</c:v>
                </c:pt>
                <c:pt idx="9">
                  <c:v>0.50000000000000178</c:v>
                </c:pt>
                <c:pt idx="10">
                  <c:v>-6.4999999999999982</c:v>
                </c:pt>
                <c:pt idx="11">
                  <c:v>-16.5</c:v>
                </c:pt>
                <c:pt idx="12">
                  <c:v>-26.5</c:v>
                </c:pt>
                <c:pt idx="13">
                  <c:v>-24.5</c:v>
                </c:pt>
                <c:pt idx="14">
                  <c:v>10.5</c:v>
                </c:pt>
                <c:pt idx="15">
                  <c:v>6.5</c:v>
                </c:pt>
                <c:pt idx="16">
                  <c:v>10.5</c:v>
                </c:pt>
                <c:pt idx="17">
                  <c:v>4.5</c:v>
                </c:pt>
                <c:pt idx="18">
                  <c:v>5.5</c:v>
                </c:pt>
                <c:pt idx="19">
                  <c:v>19.5</c:v>
                </c:pt>
                <c:pt idx="20">
                  <c:v>11.5</c:v>
                </c:pt>
                <c:pt idx="21">
                  <c:v>-4.3000000000000007</c:v>
                </c:pt>
                <c:pt idx="22">
                  <c:v>-2.3000000000000007</c:v>
                </c:pt>
                <c:pt idx="23">
                  <c:v>-14.3</c:v>
                </c:pt>
                <c:pt idx="24">
                  <c:v>-27.3</c:v>
                </c:pt>
                <c:pt idx="25">
                  <c:v>-38.299999999999997</c:v>
                </c:pt>
                <c:pt idx="26">
                  <c:v>-55.3</c:v>
                </c:pt>
                <c:pt idx="27">
                  <c:v>-69.3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ED7D31"/>
                  </a:solidFill>
                  <a:ln>
                    <a:solidFill>
                      <a:schemeClr val="bg1">
                        <a:lumMod val="50000"/>
                      </a:schemeClr>
                    </a:solidFill>
                  </a:ln>
                  <a:effectLst/>
                </c14:spPr>
              </c14:invertSolidFillFmt>
            </c:ext>
            <c:ext xmlns:c16="http://schemas.microsoft.com/office/drawing/2014/chart" uri="{C3380CC4-5D6E-409C-BE32-E72D297353CC}">
              <c16:uniqueId val="{00000000-A30E-41B8-A919-D5CBC018F4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4"/>
        <c:overlap val="-7"/>
        <c:axId val="582369872"/>
        <c:axId val="582370528"/>
      </c:barChart>
      <c:catAx>
        <c:axId val="5823698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týdny</a:t>
                </a:r>
              </a:p>
            </c:rich>
          </c:tx>
          <c:layout>
            <c:manualLayout>
              <c:xMode val="edge"/>
              <c:yMode val="edge"/>
              <c:x val="0.90837553681961491"/>
              <c:y val="0.2679566452882905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82370528"/>
        <c:crosses val="autoZero"/>
        <c:auto val="1"/>
        <c:lblAlgn val="ctr"/>
        <c:lblOffset val="100"/>
        <c:noMultiLvlLbl val="0"/>
      </c:catAx>
      <c:valAx>
        <c:axId val="582370528"/>
        <c:scaling>
          <c:orientation val="minMax"/>
          <c:min val="-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mm</a:t>
                </a:r>
              </a:p>
            </c:rich>
          </c:tx>
          <c:layout>
            <c:manualLayout>
              <c:xMode val="edge"/>
              <c:yMode val="edge"/>
              <c:x val="2.2743452804716315E-2"/>
              <c:y val="2.7158607442214877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82369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Průměrné měsíční průtoky v povodí Moravy v roce 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0025029878723334"/>
          <c:y val="0.18694556451612904"/>
          <c:w val="0.87757675221054943"/>
          <c:h val="0.61507850203200409"/>
        </c:manualLayout>
      </c:layout>
      <c:lineChart>
        <c:grouping val="standard"/>
        <c:varyColors val="0"/>
        <c:ser>
          <c:idx val="1"/>
          <c:order val="0"/>
          <c:tx>
            <c:strRef>
              <c:f>List1!$G$2</c:f>
              <c:strCache>
                <c:ptCount val="1"/>
                <c:pt idx="0">
                  <c:v>Olomouc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List1!$I$5:$I$32</c:f>
              <c:numCache>
                <c:formatCode>0</c:formatCode>
                <c:ptCount val="28"/>
                <c:pt idx="0">
                  <c:v>74.725274725274716</c:v>
                </c:pt>
                <c:pt idx="1">
                  <c:v>91.575091575091577</c:v>
                </c:pt>
                <c:pt idx="2">
                  <c:v>143.22344322344321</c:v>
                </c:pt>
                <c:pt idx="3">
                  <c:v>77.65567765567765</c:v>
                </c:pt>
                <c:pt idx="4">
                  <c:v>67.069486404833839</c:v>
                </c:pt>
                <c:pt idx="5">
                  <c:v>58.610271903323252</c:v>
                </c:pt>
                <c:pt idx="6">
                  <c:v>77.643504531722058</c:v>
                </c:pt>
                <c:pt idx="7">
                  <c:v>186.10271903323263</c:v>
                </c:pt>
                <c:pt idx="8">
                  <c:v>68.965517241379317</c:v>
                </c:pt>
                <c:pt idx="9">
                  <c:v>70.993914807302232</c:v>
                </c:pt>
                <c:pt idx="10">
                  <c:v>79.310344827586206</c:v>
                </c:pt>
                <c:pt idx="11">
                  <c:v>64.503042596348891</c:v>
                </c:pt>
                <c:pt idx="12">
                  <c:v>59.43204868154158</c:v>
                </c:pt>
                <c:pt idx="13">
                  <c:v>62.586605080831411</c:v>
                </c:pt>
                <c:pt idx="14">
                  <c:v>98.845265588914557</c:v>
                </c:pt>
                <c:pt idx="15">
                  <c:v>126.55889145496535</c:v>
                </c:pt>
                <c:pt idx="16">
                  <c:v>75.519630484988468</c:v>
                </c:pt>
                <c:pt idx="17">
                  <c:v>87.258687258687274</c:v>
                </c:pt>
                <c:pt idx="18">
                  <c:v>61.776061776061773</c:v>
                </c:pt>
                <c:pt idx="19">
                  <c:v>95.366795366795358</c:v>
                </c:pt>
                <c:pt idx="20">
                  <c:v>62.934362934362944</c:v>
                </c:pt>
                <c:pt idx="21">
                  <c:v>58.888888888888893</c:v>
                </c:pt>
                <c:pt idx="22">
                  <c:v>55.222222222222214</c:v>
                </c:pt>
                <c:pt idx="23">
                  <c:v>44.888888888888886</c:v>
                </c:pt>
                <c:pt idx="24">
                  <c:v>39.333333333333329</c:v>
                </c:pt>
                <c:pt idx="25">
                  <c:v>34.555555555555557</c:v>
                </c:pt>
                <c:pt idx="26">
                  <c:v>26.818181818181813</c:v>
                </c:pt>
                <c:pt idx="27">
                  <c:v>22.222222222222225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696-4031-9DB5-046EBD52E05A}"/>
            </c:ext>
          </c:extLst>
        </c:ser>
        <c:ser>
          <c:idx val="2"/>
          <c:order val="1"/>
          <c:tx>
            <c:strRef>
              <c:f>List1!$J$2</c:f>
              <c:strCache>
                <c:ptCount val="1"/>
                <c:pt idx="0">
                  <c:v>Dluhonice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val>
            <c:numRef>
              <c:f>List1!$L$5:$L$32</c:f>
              <c:numCache>
                <c:formatCode>0</c:formatCode>
                <c:ptCount val="28"/>
                <c:pt idx="0">
                  <c:v>82.634730538922156</c:v>
                </c:pt>
                <c:pt idx="1">
                  <c:v>283.23353293413174</c:v>
                </c:pt>
                <c:pt idx="2">
                  <c:v>202.3952095808383</c:v>
                </c:pt>
                <c:pt idx="3">
                  <c:v>100</c:v>
                </c:pt>
                <c:pt idx="4">
                  <c:v>67.441860465116278</c:v>
                </c:pt>
                <c:pt idx="5">
                  <c:v>50.697674418604656</c:v>
                </c:pt>
                <c:pt idx="6">
                  <c:v>148.83720930232559</c:v>
                </c:pt>
                <c:pt idx="7">
                  <c:v>259.53488372093022</c:v>
                </c:pt>
                <c:pt idx="8">
                  <c:v>58.734939759036145</c:v>
                </c:pt>
                <c:pt idx="9">
                  <c:v>50.903614457831317</c:v>
                </c:pt>
                <c:pt idx="10">
                  <c:v>67.46987951807229</c:v>
                </c:pt>
                <c:pt idx="11">
                  <c:v>32.831325301204814</c:v>
                </c:pt>
                <c:pt idx="12">
                  <c:v>29.367469879518072</c:v>
                </c:pt>
                <c:pt idx="13">
                  <c:v>42.971887550200805</c:v>
                </c:pt>
                <c:pt idx="14">
                  <c:v>46.987951807228917</c:v>
                </c:pt>
                <c:pt idx="15">
                  <c:v>42.570281124497996</c:v>
                </c:pt>
                <c:pt idx="16">
                  <c:v>44.176706827309239</c:v>
                </c:pt>
                <c:pt idx="17">
                  <c:v>57.034883720930239</c:v>
                </c:pt>
                <c:pt idx="18">
                  <c:v>37.093023255813954</c:v>
                </c:pt>
                <c:pt idx="19">
                  <c:v>287.2093023255814</c:v>
                </c:pt>
                <c:pt idx="20">
                  <c:v>148.25581395348837</c:v>
                </c:pt>
                <c:pt idx="21">
                  <c:v>60.863309352517994</c:v>
                </c:pt>
                <c:pt idx="22">
                  <c:v>66.690647482014384</c:v>
                </c:pt>
                <c:pt idx="23">
                  <c:v>35.323741007194243</c:v>
                </c:pt>
                <c:pt idx="24" formatCode="General">
                  <c:v>23</c:v>
                </c:pt>
                <c:pt idx="25" formatCode="General">
                  <c:v>21</c:v>
                </c:pt>
                <c:pt idx="26" formatCode="General">
                  <c:v>15</c:v>
                </c:pt>
                <c:pt idx="27" formatCode="General">
                  <c:v>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696-4031-9DB5-046EBD52E05A}"/>
            </c:ext>
          </c:extLst>
        </c:ser>
        <c:ser>
          <c:idx val="3"/>
          <c:order val="2"/>
          <c:tx>
            <c:strRef>
              <c:f>List1!$M$2</c:f>
              <c:strCache>
                <c:ptCount val="1"/>
                <c:pt idx="0">
                  <c:v>Strážnice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val>
            <c:numRef>
              <c:f>List1!$O$5:$O$32</c:f>
              <c:numCache>
                <c:formatCode>0</c:formatCode>
                <c:ptCount val="28"/>
                <c:pt idx="0">
                  <c:v>72.773972602739718</c:v>
                </c:pt>
                <c:pt idx="1">
                  <c:v>153.42465753424656</c:v>
                </c:pt>
                <c:pt idx="2">
                  <c:v>167.8082191780822</c:v>
                </c:pt>
                <c:pt idx="3">
                  <c:v>88.698630136986296</c:v>
                </c:pt>
                <c:pt idx="4">
                  <c:v>29.778393351800553</c:v>
                </c:pt>
                <c:pt idx="5">
                  <c:v>62.465373961218837</c:v>
                </c:pt>
                <c:pt idx="6">
                  <c:v>86.288088642659275</c:v>
                </c:pt>
                <c:pt idx="7">
                  <c:v>200.83102493074793</c:v>
                </c:pt>
                <c:pt idx="8">
                  <c:v>64.81481481481481</c:v>
                </c:pt>
                <c:pt idx="9">
                  <c:v>54.25925925925926</c:v>
                </c:pt>
                <c:pt idx="10">
                  <c:v>67.31481481481481</c:v>
                </c:pt>
                <c:pt idx="11">
                  <c:v>45.555555555555557</c:v>
                </c:pt>
                <c:pt idx="12">
                  <c:v>40.185185185185183</c:v>
                </c:pt>
                <c:pt idx="13">
                  <c:v>48.062015503875969</c:v>
                </c:pt>
                <c:pt idx="14">
                  <c:v>69.545957918050931</c:v>
                </c:pt>
                <c:pt idx="15">
                  <c:v>96.234772978959043</c:v>
                </c:pt>
                <c:pt idx="16">
                  <c:v>58.471760797342185</c:v>
                </c:pt>
                <c:pt idx="17">
                  <c:v>63.606010016694491</c:v>
                </c:pt>
                <c:pt idx="18">
                  <c:v>42.070116861435721</c:v>
                </c:pt>
                <c:pt idx="19">
                  <c:v>185.30884808013357</c:v>
                </c:pt>
                <c:pt idx="20">
                  <c:v>104.34056761268782</c:v>
                </c:pt>
                <c:pt idx="21">
                  <c:v>53.36322869955157</c:v>
                </c:pt>
                <c:pt idx="22">
                  <c:v>52.46636771300448</c:v>
                </c:pt>
                <c:pt idx="23">
                  <c:v>33.183856502242151</c:v>
                </c:pt>
                <c:pt idx="24" formatCode="General">
                  <c:v>25</c:v>
                </c:pt>
                <c:pt idx="25" formatCode="General">
                  <c:v>20</c:v>
                </c:pt>
                <c:pt idx="26" formatCode="General">
                  <c:v>16</c:v>
                </c:pt>
                <c:pt idx="27" formatCode="General">
                  <c:v>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696-4031-9DB5-046EBD52E0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8952432"/>
        <c:axId val="288952104"/>
      </c:lineChart>
      <c:catAx>
        <c:axId val="2889524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týdny</a:t>
                </a:r>
              </a:p>
            </c:rich>
          </c:tx>
          <c:layout>
            <c:manualLayout>
              <c:xMode val="edge"/>
              <c:yMode val="edge"/>
              <c:x val="0.91506157477140593"/>
              <c:y val="0.8786282385064769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88952104"/>
        <c:crosses val="autoZero"/>
        <c:auto val="1"/>
        <c:lblAlgn val="ctr"/>
        <c:lblOffset val="100"/>
        <c:noMultiLvlLbl val="0"/>
      </c:catAx>
      <c:valAx>
        <c:axId val="288952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% měs. průtoku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88952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Průměrné měsíční průtoky v povodí Dyje v roce 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0025029878723334"/>
          <c:y val="0.18694556451612904"/>
          <c:w val="0.87757675221054943"/>
          <c:h val="0.61003817945135885"/>
        </c:manualLayout>
      </c:layout>
      <c:lineChart>
        <c:grouping val="standard"/>
        <c:varyColors val="0"/>
        <c:ser>
          <c:idx val="4"/>
          <c:order val="0"/>
          <c:tx>
            <c:strRef>
              <c:f>List1!$P$2</c:f>
              <c:strCache>
                <c:ptCount val="1"/>
                <c:pt idx="0">
                  <c:v>Židlochovice</c:v>
                </c:pt>
              </c:strCache>
            </c:strRef>
          </c:tx>
          <c:spPr>
            <a:ln w="28575" cap="rnd">
              <a:solidFill>
                <a:srgbClr val="00B0F0"/>
              </a:solidFill>
              <a:round/>
            </a:ln>
            <a:effectLst/>
          </c:spPr>
          <c:marker>
            <c:symbol val="none"/>
          </c:marker>
          <c:val>
            <c:numRef>
              <c:f>List1!$R$5:$R$31</c:f>
              <c:numCache>
                <c:formatCode>0</c:formatCode>
                <c:ptCount val="27"/>
                <c:pt idx="0">
                  <c:v>75.694444444444443</c:v>
                </c:pt>
                <c:pt idx="1">
                  <c:v>71.527777777777786</c:v>
                </c:pt>
                <c:pt idx="2">
                  <c:v>94.444444444444443</c:v>
                </c:pt>
                <c:pt idx="3">
                  <c:v>77.083333333333329</c:v>
                </c:pt>
                <c:pt idx="4">
                  <c:v>279.88505747126442</c:v>
                </c:pt>
                <c:pt idx="5">
                  <c:v>70.689655172413808</c:v>
                </c:pt>
                <c:pt idx="6">
                  <c:v>95.402298850574724</c:v>
                </c:pt>
                <c:pt idx="7">
                  <c:v>121.83908045977012</c:v>
                </c:pt>
                <c:pt idx="8">
                  <c:v>43.673469387755098</c:v>
                </c:pt>
                <c:pt idx="9">
                  <c:v>43.673469387755098</c:v>
                </c:pt>
                <c:pt idx="10">
                  <c:v>55.510204081632651</c:v>
                </c:pt>
                <c:pt idx="11">
                  <c:v>53.469387755102041</c:v>
                </c:pt>
                <c:pt idx="12">
                  <c:v>54.285714285714292</c:v>
                </c:pt>
                <c:pt idx="13">
                  <c:v>59.420289855072475</c:v>
                </c:pt>
                <c:pt idx="14">
                  <c:v>188.40579710144928</c:v>
                </c:pt>
                <c:pt idx="15">
                  <c:v>201.93236714975848</c:v>
                </c:pt>
                <c:pt idx="16">
                  <c:v>106.28019323671498</c:v>
                </c:pt>
                <c:pt idx="17">
                  <c:v>117.39130434782608</c:v>
                </c:pt>
                <c:pt idx="18">
                  <c:v>83.333333333333329</c:v>
                </c:pt>
                <c:pt idx="19">
                  <c:v>139.85507246376812</c:v>
                </c:pt>
                <c:pt idx="20">
                  <c:v>110.14492753623186</c:v>
                </c:pt>
                <c:pt idx="21">
                  <c:v>79.105691056910558</c:v>
                </c:pt>
                <c:pt idx="22">
                  <c:v>89.430894308943081</c:v>
                </c:pt>
                <c:pt idx="23">
                  <c:v>66.260162601626021</c:v>
                </c:pt>
                <c:pt idx="24" formatCode="General">
                  <c:v>60</c:v>
                </c:pt>
                <c:pt idx="25" formatCode="General">
                  <c:v>50</c:v>
                </c:pt>
                <c:pt idx="26" formatCode="General">
                  <c:v>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B77-43F5-9E4A-CF5C4561299B}"/>
            </c:ext>
          </c:extLst>
        </c:ser>
        <c:ser>
          <c:idx val="5"/>
          <c:order val="1"/>
          <c:tx>
            <c:strRef>
              <c:f>List1!$S$2</c:f>
              <c:strCache>
                <c:ptCount val="1"/>
                <c:pt idx="0">
                  <c:v>Ivančice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val>
            <c:numRef>
              <c:f>List1!$U$5:$U$32</c:f>
              <c:numCache>
                <c:formatCode>0</c:formatCode>
                <c:ptCount val="28"/>
                <c:pt idx="0">
                  <c:v>74.778761061946909</c:v>
                </c:pt>
                <c:pt idx="1">
                  <c:v>71.017699115044252</c:v>
                </c:pt>
                <c:pt idx="2">
                  <c:v>86.061946902654867</c:v>
                </c:pt>
                <c:pt idx="3">
                  <c:v>70.464601769911511</c:v>
                </c:pt>
                <c:pt idx="4">
                  <c:v>112.06896551724139</c:v>
                </c:pt>
                <c:pt idx="5">
                  <c:v>87.931034482758619</c:v>
                </c:pt>
                <c:pt idx="6">
                  <c:v>99.137931034482762</c:v>
                </c:pt>
                <c:pt idx="7">
                  <c:v>143.10344827586206</c:v>
                </c:pt>
                <c:pt idx="8">
                  <c:v>75.543478260869563</c:v>
                </c:pt>
                <c:pt idx="9">
                  <c:v>71.195652173913047</c:v>
                </c:pt>
                <c:pt idx="10">
                  <c:v>60.326086956521742</c:v>
                </c:pt>
                <c:pt idx="11">
                  <c:v>45.652173913043484</c:v>
                </c:pt>
                <c:pt idx="12">
                  <c:v>44.239130434782616</c:v>
                </c:pt>
                <c:pt idx="13">
                  <c:v>61.081081081081066</c:v>
                </c:pt>
                <c:pt idx="14">
                  <c:v>223.64864864864865</c:v>
                </c:pt>
                <c:pt idx="15">
                  <c:v>291.21621621621625</c:v>
                </c:pt>
                <c:pt idx="16">
                  <c:v>143.24324324324323</c:v>
                </c:pt>
                <c:pt idx="17">
                  <c:v>176.60818713450291</c:v>
                </c:pt>
                <c:pt idx="18">
                  <c:v>114.50292397660817</c:v>
                </c:pt>
                <c:pt idx="19">
                  <c:v>162.57309941520467</c:v>
                </c:pt>
                <c:pt idx="20">
                  <c:v>125.14619883040933</c:v>
                </c:pt>
                <c:pt idx="21">
                  <c:v>89.420654911838781</c:v>
                </c:pt>
                <c:pt idx="22">
                  <c:v>91.561712846347604</c:v>
                </c:pt>
                <c:pt idx="23">
                  <c:v>85.516372795969772</c:v>
                </c:pt>
                <c:pt idx="24" formatCode="General">
                  <c:v>53</c:v>
                </c:pt>
                <c:pt idx="25" formatCode="General">
                  <c:v>38</c:v>
                </c:pt>
                <c:pt idx="26" formatCode="General">
                  <c:v>40</c:v>
                </c:pt>
                <c:pt idx="27" formatCode="General">
                  <c:v>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B77-43F5-9E4A-CF5C4561299B}"/>
            </c:ext>
          </c:extLst>
        </c:ser>
        <c:ser>
          <c:idx val="6"/>
          <c:order val="2"/>
          <c:tx>
            <c:strRef>
              <c:f>List1!$V$2</c:f>
              <c:strCache>
                <c:ptCount val="1"/>
                <c:pt idx="0">
                  <c:v>Ladná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val>
            <c:numRef>
              <c:f>List1!$X$5:$X$32</c:f>
              <c:numCache>
                <c:formatCode>0</c:formatCode>
                <c:ptCount val="28"/>
                <c:pt idx="0">
                  <c:v>87.464387464387457</c:v>
                </c:pt>
                <c:pt idx="1">
                  <c:v>68.376068376068375</c:v>
                </c:pt>
                <c:pt idx="2">
                  <c:v>83.475783475783473</c:v>
                </c:pt>
                <c:pt idx="3">
                  <c:v>81.196581196581192</c:v>
                </c:pt>
                <c:pt idx="4">
                  <c:v>19.482352941176469</c:v>
                </c:pt>
                <c:pt idx="5">
                  <c:v>90.117647058823522</c:v>
                </c:pt>
                <c:pt idx="6">
                  <c:v>85.647058823529406</c:v>
                </c:pt>
                <c:pt idx="7">
                  <c:v>124.70588235294117</c:v>
                </c:pt>
                <c:pt idx="8">
                  <c:v>73.7785016286645</c:v>
                </c:pt>
                <c:pt idx="9">
                  <c:v>29.967426710097715</c:v>
                </c:pt>
                <c:pt idx="10">
                  <c:v>57.491856677524424</c:v>
                </c:pt>
                <c:pt idx="11">
                  <c:v>40.22801302931596</c:v>
                </c:pt>
                <c:pt idx="12">
                  <c:v>34.039087947882734</c:v>
                </c:pt>
                <c:pt idx="13">
                  <c:v>40.21937842778793</c:v>
                </c:pt>
                <c:pt idx="14">
                  <c:v>146.06946983546618</c:v>
                </c:pt>
                <c:pt idx="15">
                  <c:v>296.16087751371111</c:v>
                </c:pt>
                <c:pt idx="16">
                  <c:v>129.06764168190125</c:v>
                </c:pt>
                <c:pt idx="17">
                  <c:v>151.82926829268294</c:v>
                </c:pt>
                <c:pt idx="18">
                  <c:v>83.231707317073173</c:v>
                </c:pt>
                <c:pt idx="19">
                  <c:v>170.1219512195122</c:v>
                </c:pt>
                <c:pt idx="20">
                  <c:v>110.36585365853659</c:v>
                </c:pt>
                <c:pt idx="21">
                  <c:v>82.943143812709039</c:v>
                </c:pt>
                <c:pt idx="22">
                  <c:v>56.856187290969906</c:v>
                </c:pt>
                <c:pt idx="23">
                  <c:v>77.591973244147155</c:v>
                </c:pt>
                <c:pt idx="24" formatCode="General">
                  <c:v>60</c:v>
                </c:pt>
                <c:pt idx="25" formatCode="General">
                  <c:v>44</c:v>
                </c:pt>
                <c:pt idx="26" formatCode="General">
                  <c:v>48</c:v>
                </c:pt>
                <c:pt idx="27" formatCode="General">
                  <c:v>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6B77-43F5-9E4A-CF5C456129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8952432"/>
        <c:axId val="288952104"/>
      </c:lineChart>
      <c:catAx>
        <c:axId val="2889524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týdny</a:t>
                </a:r>
              </a:p>
            </c:rich>
          </c:tx>
          <c:layout>
            <c:manualLayout>
              <c:xMode val="edge"/>
              <c:yMode val="edge"/>
              <c:x val="0.91506157477140593"/>
              <c:y val="0.8836685610871222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88952104"/>
        <c:crosses val="autoZero"/>
        <c:auto val="1"/>
        <c:lblAlgn val="ctr"/>
        <c:lblOffset val="100"/>
        <c:noMultiLvlLbl val="0"/>
      </c:catAx>
      <c:valAx>
        <c:axId val="288952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 sz="1000" b="0" i="0" baseline="0">
                    <a:effectLst/>
                  </a:rPr>
                  <a:t>% měs. průtoku</a:t>
                </a:r>
                <a:endParaRPr lang="cs-CZ" sz="10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0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88952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Stanice s limitem sucha v roce 2022 a 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8.6292594514510906E-2"/>
          <c:y val="0.17261195208495103"/>
          <c:w val="0.89269498905759992"/>
          <c:h val="0.6399375868706697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List2!$C$2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val>
            <c:numRef>
              <c:f>List2!$C$3:$C$30</c:f>
              <c:numCache>
                <c:formatCode>0</c:formatCode>
                <c:ptCount val="28"/>
                <c:pt idx="0">
                  <c:v>1.3333333333333335</c:v>
                </c:pt>
                <c:pt idx="1">
                  <c:v>1</c:v>
                </c:pt>
                <c:pt idx="2">
                  <c:v>1</c:v>
                </c:pt>
                <c:pt idx="3">
                  <c:v>3</c:v>
                </c:pt>
                <c:pt idx="4">
                  <c:v>3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2</c:v>
                </c:pt>
                <c:pt idx="12">
                  <c:v>4</c:v>
                </c:pt>
                <c:pt idx="13">
                  <c:v>3</c:v>
                </c:pt>
                <c:pt idx="14">
                  <c:v>1</c:v>
                </c:pt>
                <c:pt idx="15">
                  <c:v>1</c:v>
                </c:pt>
                <c:pt idx="16">
                  <c:v>1.3333333333333335</c:v>
                </c:pt>
                <c:pt idx="17">
                  <c:v>5</c:v>
                </c:pt>
                <c:pt idx="18">
                  <c:v>1.3333333333333335</c:v>
                </c:pt>
                <c:pt idx="19">
                  <c:v>2</c:v>
                </c:pt>
                <c:pt idx="20">
                  <c:v>2</c:v>
                </c:pt>
                <c:pt idx="21">
                  <c:v>6</c:v>
                </c:pt>
                <c:pt idx="22">
                  <c:v>4</c:v>
                </c:pt>
                <c:pt idx="23">
                  <c:v>12</c:v>
                </c:pt>
                <c:pt idx="24">
                  <c:v>11</c:v>
                </c:pt>
                <c:pt idx="25">
                  <c:v>21</c:v>
                </c:pt>
                <c:pt idx="26">
                  <c:v>10</c:v>
                </c:pt>
                <c:pt idx="27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7A-437B-B54E-FF51DDB2FA47}"/>
            </c:ext>
          </c:extLst>
        </c:ser>
        <c:ser>
          <c:idx val="2"/>
          <c:order val="1"/>
          <c:tx>
            <c:strRef>
              <c:f>List2!$D$2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List2!$D$3:$D$30</c:f>
              <c:numCache>
                <c:formatCode>General</c:formatCode>
                <c:ptCount val="2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2</c:v>
                </c:pt>
                <c:pt idx="22">
                  <c:v>1</c:v>
                </c:pt>
                <c:pt idx="23">
                  <c:v>2</c:v>
                </c:pt>
                <c:pt idx="24">
                  <c:v>7</c:v>
                </c:pt>
                <c:pt idx="25">
                  <c:v>8</c:v>
                </c:pt>
                <c:pt idx="26">
                  <c:v>38</c:v>
                </c:pt>
                <c:pt idx="27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87A-437B-B54E-FF51DDB2FA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71"/>
        <c:overlap val="-25"/>
        <c:axId val="638487016"/>
        <c:axId val="638486360"/>
      </c:barChart>
      <c:catAx>
        <c:axId val="6384870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týdny</a:t>
                </a:r>
              </a:p>
            </c:rich>
          </c:tx>
          <c:layout>
            <c:manualLayout>
              <c:xMode val="edge"/>
              <c:yMode val="edge"/>
              <c:x val="0.91381479893809847"/>
              <c:y val="0.8972418688320221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38486360"/>
        <c:crosses val="autoZero"/>
        <c:auto val="1"/>
        <c:lblAlgn val="ctr"/>
        <c:lblOffset val="100"/>
        <c:noMultiLvlLbl val="0"/>
      </c:catAx>
      <c:valAx>
        <c:axId val="638486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počet stanic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38487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4AFDE-8BDF-4708-9C56-0E148756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779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Links>
    <vt:vector size="6" baseType="variant">
      <vt:variant>
        <vt:i4>7209053</vt:i4>
      </vt:variant>
      <vt:variant>
        <vt:i4>0</vt:i4>
      </vt:variant>
      <vt:variant>
        <vt:i4>0</vt:i4>
      </vt:variant>
      <vt:variant>
        <vt:i4>5</vt:i4>
      </vt:variant>
      <vt:variant>
        <vt:lpwstr>mailto:dispecink@pmo.cz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2023-07-17T11:17:00Z</dcterms:created>
  <dcterms:modified xsi:type="dcterms:W3CDTF">2023-07-17T11:17:00Z</dcterms:modified>
</cp:coreProperties>
</file>